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C6726" w14:textId="011A74E1" w:rsidR="00F7433E" w:rsidRPr="00603205" w:rsidRDefault="00097276" w:rsidP="00CA2BF4">
      <w:pPr>
        <w:spacing w:before="100" w:beforeAutospacing="1" w:after="100" w:afterAutospacing="1" w:line="300" w:lineRule="atLeast"/>
        <w:jc w:val="center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eastAsia="en-GB"/>
          <w14:ligatures w14:val="non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8322AF5" wp14:editId="6F02822D">
            <wp:simplePos x="0" y="0"/>
            <wp:positionH relativeFrom="column">
              <wp:posOffset>-142875</wp:posOffset>
            </wp:positionH>
            <wp:positionV relativeFrom="paragraph">
              <wp:posOffset>-438150</wp:posOffset>
            </wp:positionV>
            <wp:extent cx="713105" cy="622300"/>
            <wp:effectExtent l="0" t="0" r="0" b="6350"/>
            <wp:wrapNone/>
            <wp:docPr id="4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C97EDD90-3C0A-DA08-7424-E6117AF5638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id="{C97EDD90-3C0A-DA08-7424-E6117AF5638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381" t="17710" r="32445" b="26566"/>
                    <a:stretch/>
                  </pic:blipFill>
                  <pic:spPr>
                    <a:xfrm>
                      <a:off x="0" y="0"/>
                      <a:ext cx="713105" cy="622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433E" w:rsidRPr="00603205">
        <w:rPr>
          <w:rFonts w:ascii="Arial" w:eastAsia="Times New Roman" w:hAnsi="Arial" w:cs="Arial"/>
          <w:b/>
          <w:bCs/>
          <w:kern w:val="36"/>
          <w:sz w:val="28"/>
          <w:szCs w:val="28"/>
          <w:lang w:eastAsia="en-GB"/>
          <w14:ligatures w14:val="none"/>
        </w:rPr>
        <w:t>Customer Scrutiny Panel (CSP) Meeting Summary</w:t>
      </w:r>
    </w:p>
    <w:p w14:paraId="139DFD3E" w14:textId="6B077E83" w:rsidR="00F7433E" w:rsidRPr="002D3324" w:rsidRDefault="00603205" w:rsidP="00F7433E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br/>
      </w:r>
      <w:r w:rsidR="00F7433E" w:rsidRPr="00CA2BF4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Date:</w:t>
      </w:r>
      <w:r w:rsidR="00F7433E" w:rsidRPr="002D3324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r w:rsidR="00783FC9">
        <w:rPr>
          <w:rFonts w:ascii="Arial" w:eastAsia="Times New Roman" w:hAnsi="Arial" w:cs="Arial"/>
          <w:kern w:val="0"/>
          <w:lang w:eastAsia="en-GB"/>
          <w14:ligatures w14:val="none"/>
        </w:rPr>
        <w:t>1 April</w:t>
      </w:r>
      <w:r w:rsidR="00F7433E" w:rsidRPr="002D3324">
        <w:rPr>
          <w:rFonts w:ascii="Arial" w:eastAsia="Times New Roman" w:hAnsi="Arial" w:cs="Arial"/>
          <w:kern w:val="0"/>
          <w:lang w:eastAsia="en-GB"/>
          <w14:ligatures w14:val="none"/>
        </w:rPr>
        <w:t xml:space="preserve"> 2026</w:t>
      </w:r>
      <w:r w:rsidR="00F7433E" w:rsidRPr="002D3324">
        <w:rPr>
          <w:rFonts w:ascii="Arial" w:eastAsia="Times New Roman" w:hAnsi="Arial" w:cs="Arial"/>
          <w:kern w:val="0"/>
          <w:lang w:eastAsia="en-GB"/>
          <w14:ligatures w14:val="none"/>
        </w:rPr>
        <w:br/>
      </w:r>
      <w:r w:rsidR="00F7433E" w:rsidRPr="00CA2BF4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Location:</w:t>
      </w:r>
      <w:r w:rsidR="00F7433E" w:rsidRPr="002D3324">
        <w:rPr>
          <w:rFonts w:ascii="Arial" w:eastAsia="Times New Roman" w:hAnsi="Arial" w:cs="Arial"/>
          <w:kern w:val="0"/>
          <w:lang w:eastAsia="en-GB"/>
          <w14:ligatures w14:val="none"/>
        </w:rPr>
        <w:t xml:space="preserve"> Broadacres </w:t>
      </w:r>
      <w:r w:rsidR="00F7433E" w:rsidRPr="00C07F0B">
        <w:rPr>
          <w:rFonts w:ascii="Arial" w:eastAsia="Times New Roman" w:hAnsi="Arial" w:cs="Arial"/>
          <w:kern w:val="0"/>
          <w:lang w:eastAsia="en-GB"/>
          <w14:ligatures w14:val="none"/>
        </w:rPr>
        <w:t>House &amp; Microsoft Teams</w:t>
      </w:r>
    </w:p>
    <w:p w14:paraId="438A2369" w14:textId="3A8723C1" w:rsidR="005214A8" w:rsidRPr="00104607" w:rsidRDefault="005214A8" w:rsidP="00DB2F9B">
      <w:pPr>
        <w:pStyle w:val="NoSpacing"/>
        <w:rPr>
          <w:rFonts w:ascii="Arial" w:hAnsi="Arial" w:cs="Arial"/>
          <w:b/>
          <w:bCs/>
        </w:rPr>
      </w:pPr>
      <w:r w:rsidRPr="00104607">
        <w:rPr>
          <w:rFonts w:ascii="Arial" w:hAnsi="Arial" w:cs="Arial"/>
          <w:b/>
          <w:bCs/>
        </w:rPr>
        <w:t>Overview</w:t>
      </w:r>
    </w:p>
    <w:p w14:paraId="4E691E2F" w14:textId="77777777" w:rsidR="00104607" w:rsidRPr="0024258C" w:rsidRDefault="00104607" w:rsidP="0024258C">
      <w:pPr>
        <w:pStyle w:val="NoSpacing"/>
        <w:jc w:val="both"/>
        <w:rPr>
          <w:rFonts w:ascii="Arial" w:hAnsi="Arial" w:cs="Arial"/>
        </w:rPr>
      </w:pPr>
    </w:p>
    <w:p w14:paraId="099DF8A3" w14:textId="4264712E" w:rsidR="0088479C" w:rsidRDefault="00432784" w:rsidP="002C63B1">
      <w:pPr>
        <w:pStyle w:val="NoSpacing"/>
        <w:rPr>
          <w:rFonts w:ascii="Arial" w:hAnsi="Arial" w:cs="Arial"/>
        </w:rPr>
      </w:pPr>
      <w:r w:rsidRPr="0024258C">
        <w:rPr>
          <w:rFonts w:ascii="Arial" w:hAnsi="Arial" w:cs="Arial"/>
        </w:rPr>
        <w:t>The Panel review</w:t>
      </w:r>
      <w:r w:rsidR="002C63B1">
        <w:rPr>
          <w:rFonts w:ascii="Arial" w:hAnsi="Arial" w:cs="Arial"/>
        </w:rPr>
        <w:t>ed</w:t>
      </w:r>
      <w:r w:rsidRPr="0024258C">
        <w:rPr>
          <w:rFonts w:ascii="Arial" w:hAnsi="Arial" w:cs="Arial"/>
        </w:rPr>
        <w:t xml:space="preserve"> customer feedback, engagement activity, housing and support services performance, property standards consultation results, and updates on strengthening links between customers and governance structures.</w:t>
      </w:r>
    </w:p>
    <w:p w14:paraId="7652F753" w14:textId="77777777" w:rsidR="0088479C" w:rsidRDefault="0088479C" w:rsidP="002C63B1">
      <w:pPr>
        <w:pStyle w:val="NoSpacing"/>
        <w:rPr>
          <w:rFonts w:ascii="Arial" w:hAnsi="Arial" w:cs="Arial"/>
        </w:rPr>
      </w:pPr>
    </w:p>
    <w:p w14:paraId="1ADA4E74" w14:textId="5EA92405" w:rsidR="00AD4A4B" w:rsidRDefault="00F34941" w:rsidP="00DB2F9B">
      <w:pPr>
        <w:pStyle w:val="NoSpacing"/>
        <w:rPr>
          <w:rFonts w:ascii="Arial" w:hAnsi="Arial" w:cs="Arial"/>
          <w:b/>
          <w:bCs/>
        </w:rPr>
      </w:pPr>
      <w:r>
        <w:rPr>
          <w:rFonts w:ascii="Arial" w:eastAsia="Times New Roman" w:hAnsi="Arial" w:cs="Arial"/>
          <w:kern w:val="0"/>
          <w:lang w:eastAsia="en-GB"/>
          <w14:ligatures w14:val="none"/>
        </w:rPr>
        <w:pict w14:anchorId="4400682B">
          <v:rect id="_x0000_i1025" style="width:0;height:1.5pt" o:hralign="center" o:hrstd="t" o:hr="t" fillcolor="#a0a0a0" stroked="f"/>
        </w:pict>
      </w:r>
    </w:p>
    <w:p w14:paraId="2EE70B34" w14:textId="77777777" w:rsidR="00AD4A4B" w:rsidRDefault="00AD4A4B" w:rsidP="00DB2F9B">
      <w:pPr>
        <w:pStyle w:val="NoSpacing"/>
        <w:rPr>
          <w:rFonts w:ascii="Arial" w:hAnsi="Arial" w:cs="Arial"/>
          <w:b/>
          <w:bCs/>
        </w:rPr>
      </w:pPr>
    </w:p>
    <w:p w14:paraId="5675061A" w14:textId="5161C59D" w:rsidR="005214A8" w:rsidRDefault="005214A8" w:rsidP="00DB2F9B">
      <w:pPr>
        <w:pStyle w:val="NoSpacing"/>
        <w:rPr>
          <w:rFonts w:ascii="Arial" w:hAnsi="Arial" w:cs="Arial"/>
          <w:b/>
          <w:bCs/>
        </w:rPr>
      </w:pPr>
      <w:r w:rsidRPr="001378D4">
        <w:rPr>
          <w:rFonts w:ascii="Arial" w:hAnsi="Arial" w:cs="Arial"/>
          <w:b/>
          <w:bCs/>
        </w:rPr>
        <w:t xml:space="preserve">Key </w:t>
      </w:r>
      <w:r w:rsidR="001378D4" w:rsidRPr="001378D4">
        <w:rPr>
          <w:rFonts w:ascii="Arial" w:hAnsi="Arial" w:cs="Arial"/>
          <w:b/>
          <w:bCs/>
        </w:rPr>
        <w:t>Discussions</w:t>
      </w:r>
    </w:p>
    <w:p w14:paraId="093CFF28" w14:textId="77777777" w:rsidR="001378D4" w:rsidRPr="002C63B1" w:rsidRDefault="001378D4" w:rsidP="002C63B1">
      <w:pPr>
        <w:pStyle w:val="NoSpacing"/>
        <w:rPr>
          <w:rFonts w:ascii="Arial" w:hAnsi="Arial" w:cs="Arial"/>
        </w:rPr>
      </w:pPr>
    </w:p>
    <w:p w14:paraId="30E4F820" w14:textId="6C775020" w:rsidR="00B31A43" w:rsidRDefault="00B31A43" w:rsidP="004E7717">
      <w:pPr>
        <w:pStyle w:val="NoSpacing"/>
        <w:numPr>
          <w:ilvl w:val="0"/>
          <w:numId w:val="32"/>
        </w:numPr>
        <w:rPr>
          <w:rFonts w:ascii="Arial" w:hAnsi="Arial" w:cs="Arial"/>
          <w:b/>
          <w:bCs/>
        </w:rPr>
      </w:pPr>
      <w:r w:rsidRPr="002C63B1">
        <w:rPr>
          <w:rFonts w:ascii="Arial" w:hAnsi="Arial" w:cs="Arial"/>
          <w:b/>
          <w:bCs/>
        </w:rPr>
        <w:t>Customer Voice and Complaints</w:t>
      </w:r>
    </w:p>
    <w:p w14:paraId="025AF3F3" w14:textId="77777777" w:rsidR="00033ED0" w:rsidRPr="002C63B1" w:rsidRDefault="00033ED0" w:rsidP="00033ED0">
      <w:pPr>
        <w:pStyle w:val="NoSpacing"/>
        <w:ind w:left="357"/>
        <w:rPr>
          <w:rFonts w:ascii="Arial" w:hAnsi="Arial" w:cs="Arial"/>
          <w:b/>
          <w:bCs/>
        </w:rPr>
      </w:pPr>
    </w:p>
    <w:p w14:paraId="5B0FA1F7" w14:textId="4C0C52B7" w:rsidR="00B31A43" w:rsidRPr="002C63B1" w:rsidRDefault="00B31A43" w:rsidP="00256409">
      <w:pPr>
        <w:pStyle w:val="NoSpacing"/>
        <w:numPr>
          <w:ilvl w:val="0"/>
          <w:numId w:val="33"/>
        </w:numPr>
        <w:rPr>
          <w:rFonts w:ascii="Arial" w:hAnsi="Arial" w:cs="Arial"/>
        </w:rPr>
      </w:pPr>
      <w:r w:rsidRPr="002C63B1">
        <w:rPr>
          <w:rFonts w:ascii="Arial" w:hAnsi="Arial" w:cs="Arial"/>
        </w:rPr>
        <w:t xml:space="preserve">The dedicated in-house complaints team has significantly improved complaint handling times, reducing average investigation time from </w:t>
      </w:r>
      <w:r w:rsidRPr="002C63B1">
        <w:rPr>
          <w:rFonts w:ascii="Arial" w:hAnsi="Arial" w:cs="Arial"/>
          <w:b/>
          <w:bCs/>
        </w:rPr>
        <w:t>13.5 days to 6.5 days</w:t>
      </w:r>
      <w:r w:rsidRPr="002C63B1">
        <w:rPr>
          <w:rFonts w:ascii="Arial" w:hAnsi="Arial" w:cs="Arial"/>
        </w:rPr>
        <w:t xml:space="preserve">. </w:t>
      </w:r>
    </w:p>
    <w:p w14:paraId="01C55F5E" w14:textId="46B545EE" w:rsidR="00B31A43" w:rsidRPr="002C63B1" w:rsidRDefault="00B31A43" w:rsidP="00256409">
      <w:pPr>
        <w:pStyle w:val="NoSpacing"/>
        <w:numPr>
          <w:ilvl w:val="0"/>
          <w:numId w:val="33"/>
        </w:numPr>
        <w:rPr>
          <w:rFonts w:ascii="Arial" w:hAnsi="Arial" w:cs="Arial"/>
        </w:rPr>
      </w:pPr>
      <w:r w:rsidRPr="002C63B1">
        <w:rPr>
          <w:rFonts w:ascii="Arial" w:hAnsi="Arial" w:cs="Arial"/>
        </w:rPr>
        <w:t xml:space="preserve">Customer satisfaction with complaint outcomes remained around </w:t>
      </w:r>
      <w:r w:rsidRPr="002C63B1">
        <w:rPr>
          <w:rFonts w:ascii="Arial" w:hAnsi="Arial" w:cs="Arial"/>
          <w:b/>
          <w:bCs/>
        </w:rPr>
        <w:t>85%</w:t>
      </w:r>
      <w:r w:rsidRPr="002C63B1">
        <w:rPr>
          <w:rFonts w:ascii="Arial" w:hAnsi="Arial" w:cs="Arial"/>
        </w:rPr>
        <w:t xml:space="preserve">, while satisfaction with complaint handling increased by </w:t>
      </w:r>
      <w:r w:rsidRPr="002C63B1">
        <w:rPr>
          <w:rFonts w:ascii="Arial" w:hAnsi="Arial" w:cs="Arial"/>
          <w:b/>
          <w:bCs/>
        </w:rPr>
        <w:t>12% to 90%</w:t>
      </w:r>
      <w:r w:rsidRPr="002C63B1">
        <w:rPr>
          <w:rFonts w:ascii="Arial" w:hAnsi="Arial" w:cs="Arial"/>
        </w:rPr>
        <w:t xml:space="preserve">. </w:t>
      </w:r>
      <w:r w:rsidR="002C63B1" w:rsidRPr="002C63B1">
        <w:rPr>
          <w:rFonts w:ascii="Arial" w:hAnsi="Arial" w:cs="Arial"/>
        </w:rPr>
        <w:t xml:space="preserve"> </w:t>
      </w:r>
    </w:p>
    <w:p w14:paraId="0BE85C70" w14:textId="4620BD57" w:rsidR="00B31A43" w:rsidRPr="002C63B1" w:rsidRDefault="00B31A43" w:rsidP="00256409">
      <w:pPr>
        <w:pStyle w:val="NoSpacing"/>
        <w:numPr>
          <w:ilvl w:val="0"/>
          <w:numId w:val="33"/>
        </w:numPr>
        <w:rPr>
          <w:rFonts w:ascii="Arial" w:hAnsi="Arial" w:cs="Arial"/>
        </w:rPr>
      </w:pPr>
      <w:r w:rsidRPr="002C63B1">
        <w:rPr>
          <w:rFonts w:ascii="Arial" w:hAnsi="Arial" w:cs="Arial"/>
        </w:rPr>
        <w:t xml:space="preserve">The improvements were noted as a positive outcome of previous scrutiny work undertaken by the CSP. </w:t>
      </w:r>
      <w:r w:rsidR="002C63B1" w:rsidRPr="002C63B1">
        <w:rPr>
          <w:rFonts w:ascii="Arial" w:hAnsi="Arial" w:cs="Arial"/>
        </w:rPr>
        <w:t xml:space="preserve"> </w:t>
      </w:r>
    </w:p>
    <w:p w14:paraId="0E572599" w14:textId="77777777" w:rsidR="000256D8" w:rsidRDefault="000256D8" w:rsidP="002C63B1">
      <w:pPr>
        <w:pStyle w:val="NoSpacing"/>
        <w:rPr>
          <w:rFonts w:ascii="Arial" w:hAnsi="Arial" w:cs="Arial"/>
          <w:b/>
          <w:bCs/>
        </w:rPr>
      </w:pPr>
    </w:p>
    <w:p w14:paraId="6C2EEC82" w14:textId="7B60E3A9" w:rsidR="00B31A43" w:rsidRDefault="00B31A43" w:rsidP="00256409">
      <w:pPr>
        <w:pStyle w:val="NoSpacing"/>
        <w:numPr>
          <w:ilvl w:val="0"/>
          <w:numId w:val="32"/>
        </w:numPr>
        <w:rPr>
          <w:rFonts w:ascii="Arial" w:hAnsi="Arial" w:cs="Arial"/>
          <w:b/>
          <w:bCs/>
        </w:rPr>
      </w:pPr>
      <w:r w:rsidRPr="002C63B1">
        <w:rPr>
          <w:rFonts w:ascii="Arial" w:hAnsi="Arial" w:cs="Arial"/>
          <w:b/>
          <w:bCs/>
        </w:rPr>
        <w:t>Customer Engagement</w:t>
      </w:r>
    </w:p>
    <w:p w14:paraId="11F3F3BB" w14:textId="77777777" w:rsidR="00033ED0" w:rsidRPr="002C63B1" w:rsidRDefault="00033ED0" w:rsidP="00033ED0">
      <w:pPr>
        <w:pStyle w:val="NoSpacing"/>
        <w:rPr>
          <w:rFonts w:ascii="Arial" w:hAnsi="Arial" w:cs="Arial"/>
          <w:b/>
          <w:bCs/>
        </w:rPr>
      </w:pPr>
    </w:p>
    <w:p w14:paraId="5F34346C" w14:textId="77777777" w:rsidR="00B31A43" w:rsidRPr="002C63B1" w:rsidRDefault="00B31A43" w:rsidP="00256409">
      <w:pPr>
        <w:pStyle w:val="NoSpacing"/>
        <w:numPr>
          <w:ilvl w:val="0"/>
          <w:numId w:val="34"/>
        </w:numPr>
        <w:rPr>
          <w:rFonts w:ascii="Arial" w:hAnsi="Arial" w:cs="Arial"/>
        </w:rPr>
      </w:pPr>
      <w:r w:rsidRPr="002C63B1">
        <w:rPr>
          <w:rFonts w:ascii="Arial" w:hAnsi="Arial" w:cs="Arial"/>
        </w:rPr>
        <w:t>Increased collaboration between the Local Monitor Panel and CSP was welcomed.</w:t>
      </w:r>
    </w:p>
    <w:p w14:paraId="70CBF1DE" w14:textId="710C8865" w:rsidR="00B31A43" w:rsidRPr="002C63B1" w:rsidRDefault="00B31A43" w:rsidP="00256409">
      <w:pPr>
        <w:pStyle w:val="NoSpacing"/>
        <w:numPr>
          <w:ilvl w:val="0"/>
          <w:numId w:val="34"/>
        </w:numPr>
        <w:rPr>
          <w:rFonts w:ascii="Arial" w:hAnsi="Arial" w:cs="Arial"/>
        </w:rPr>
      </w:pPr>
      <w:r w:rsidRPr="002C63B1">
        <w:rPr>
          <w:rFonts w:ascii="Arial" w:hAnsi="Arial" w:cs="Arial"/>
        </w:rPr>
        <w:t xml:space="preserve">Customer feedback has directly influenced service improvements, including contractor changes that have led to better outcomes for customers. </w:t>
      </w:r>
    </w:p>
    <w:p w14:paraId="74C61991" w14:textId="77777777" w:rsidR="000256D8" w:rsidRDefault="000256D8" w:rsidP="002C63B1">
      <w:pPr>
        <w:pStyle w:val="NoSpacing"/>
        <w:rPr>
          <w:rFonts w:ascii="Arial" w:hAnsi="Arial" w:cs="Arial"/>
          <w:b/>
          <w:bCs/>
        </w:rPr>
      </w:pPr>
    </w:p>
    <w:p w14:paraId="5B0ABB4C" w14:textId="745F71D6" w:rsidR="00B31A43" w:rsidRPr="002C63B1" w:rsidRDefault="00B31A43" w:rsidP="00461208">
      <w:pPr>
        <w:pStyle w:val="NoSpacing"/>
        <w:numPr>
          <w:ilvl w:val="0"/>
          <w:numId w:val="32"/>
        </w:numPr>
        <w:rPr>
          <w:rFonts w:ascii="Arial" w:hAnsi="Arial" w:cs="Arial"/>
          <w:b/>
          <w:bCs/>
        </w:rPr>
      </w:pPr>
      <w:r w:rsidRPr="002C63B1">
        <w:rPr>
          <w:rFonts w:ascii="Arial" w:hAnsi="Arial" w:cs="Arial"/>
          <w:b/>
          <w:bCs/>
        </w:rPr>
        <w:t>Housing Services Performance</w:t>
      </w:r>
    </w:p>
    <w:p w14:paraId="0573C0A1" w14:textId="77777777" w:rsidR="00033ED0" w:rsidRDefault="00033ED0" w:rsidP="002C63B1">
      <w:pPr>
        <w:pStyle w:val="NoSpacing"/>
        <w:rPr>
          <w:rFonts w:ascii="Arial" w:hAnsi="Arial" w:cs="Arial"/>
          <w:b/>
          <w:bCs/>
        </w:rPr>
      </w:pPr>
    </w:p>
    <w:p w14:paraId="45C030F2" w14:textId="582571BF" w:rsidR="00B31A43" w:rsidRPr="002C63B1" w:rsidRDefault="00B31A43" w:rsidP="00033ED0">
      <w:pPr>
        <w:pStyle w:val="NoSpacing"/>
        <w:numPr>
          <w:ilvl w:val="0"/>
          <w:numId w:val="35"/>
        </w:numPr>
        <w:rPr>
          <w:rFonts w:ascii="Arial" w:hAnsi="Arial" w:cs="Arial"/>
        </w:rPr>
      </w:pPr>
      <w:r w:rsidRPr="002C63B1">
        <w:rPr>
          <w:rFonts w:ascii="Arial" w:hAnsi="Arial" w:cs="Arial"/>
          <w:b/>
          <w:bCs/>
        </w:rPr>
        <w:t>Communal inspections</w:t>
      </w:r>
      <w:r w:rsidRPr="002C63B1">
        <w:rPr>
          <w:rFonts w:ascii="Arial" w:hAnsi="Arial" w:cs="Arial"/>
        </w:rPr>
        <w:t xml:space="preserve"> continue to achieve 100% compliance.</w:t>
      </w:r>
    </w:p>
    <w:p w14:paraId="792281B0" w14:textId="4B6D7F8B" w:rsidR="00B31A43" w:rsidRPr="002C63B1" w:rsidRDefault="00B31A43" w:rsidP="00033ED0">
      <w:pPr>
        <w:pStyle w:val="NoSpacing"/>
        <w:numPr>
          <w:ilvl w:val="0"/>
          <w:numId w:val="35"/>
        </w:numPr>
        <w:rPr>
          <w:rFonts w:ascii="Arial" w:hAnsi="Arial" w:cs="Arial"/>
        </w:rPr>
      </w:pPr>
      <w:r w:rsidRPr="002C63B1">
        <w:rPr>
          <w:rFonts w:ascii="Arial" w:hAnsi="Arial" w:cs="Arial"/>
          <w:b/>
          <w:bCs/>
        </w:rPr>
        <w:t>New tenant visits</w:t>
      </w:r>
      <w:r w:rsidRPr="002C63B1">
        <w:rPr>
          <w:rFonts w:ascii="Arial" w:hAnsi="Arial" w:cs="Arial"/>
        </w:rPr>
        <w:t xml:space="preserve"> achieved 97% against a 95% target.</w:t>
      </w:r>
    </w:p>
    <w:p w14:paraId="3BD62B9B" w14:textId="0B6AA1DD" w:rsidR="00B31A43" w:rsidRPr="002C63B1" w:rsidRDefault="00B31A43" w:rsidP="00033ED0">
      <w:pPr>
        <w:pStyle w:val="NoSpacing"/>
        <w:numPr>
          <w:ilvl w:val="0"/>
          <w:numId w:val="35"/>
        </w:numPr>
        <w:rPr>
          <w:rFonts w:ascii="Arial" w:hAnsi="Arial" w:cs="Arial"/>
        </w:rPr>
      </w:pPr>
      <w:r w:rsidRPr="002C63B1">
        <w:rPr>
          <w:rFonts w:ascii="Arial" w:hAnsi="Arial" w:cs="Arial"/>
          <w:b/>
          <w:bCs/>
        </w:rPr>
        <w:t>Garden inspections</w:t>
      </w:r>
      <w:r w:rsidRPr="002C63B1">
        <w:rPr>
          <w:rFonts w:ascii="Arial" w:hAnsi="Arial" w:cs="Arial"/>
        </w:rPr>
        <w:t xml:space="preserve"> achieved 88.24%, slightly below the 90% target. </w:t>
      </w:r>
      <w:r w:rsidR="002C63B1" w:rsidRPr="002C63B1">
        <w:rPr>
          <w:rFonts w:ascii="Arial" w:hAnsi="Arial" w:cs="Arial"/>
        </w:rPr>
        <w:t xml:space="preserve"> </w:t>
      </w:r>
    </w:p>
    <w:p w14:paraId="2253BE17" w14:textId="182A8ED3" w:rsidR="00B31A43" w:rsidRPr="002C63B1" w:rsidRDefault="00B31A43" w:rsidP="00033ED0">
      <w:pPr>
        <w:pStyle w:val="NoSpacing"/>
        <w:numPr>
          <w:ilvl w:val="0"/>
          <w:numId w:val="35"/>
        </w:numPr>
        <w:rPr>
          <w:rFonts w:ascii="Arial" w:hAnsi="Arial" w:cs="Arial"/>
        </w:rPr>
      </w:pPr>
      <w:r w:rsidRPr="002C63B1">
        <w:rPr>
          <w:rFonts w:ascii="Arial" w:hAnsi="Arial" w:cs="Arial"/>
        </w:rPr>
        <w:t xml:space="preserve">Income collection was strong at </w:t>
      </w:r>
      <w:r w:rsidRPr="002C63B1">
        <w:rPr>
          <w:rFonts w:ascii="Arial" w:hAnsi="Arial" w:cs="Arial"/>
          <w:b/>
          <w:bCs/>
        </w:rPr>
        <w:t>100.13%</w:t>
      </w:r>
      <w:r w:rsidRPr="002C63B1">
        <w:rPr>
          <w:rFonts w:ascii="Arial" w:hAnsi="Arial" w:cs="Arial"/>
        </w:rPr>
        <w:t>, with only one eviction for rent arrears during the reporting period.</w:t>
      </w:r>
    </w:p>
    <w:p w14:paraId="01B03799" w14:textId="30E01FB7" w:rsidR="00B31A43" w:rsidRPr="002C63B1" w:rsidRDefault="00B31A43" w:rsidP="00033ED0">
      <w:pPr>
        <w:pStyle w:val="NoSpacing"/>
        <w:numPr>
          <w:ilvl w:val="0"/>
          <w:numId w:val="35"/>
        </w:numPr>
        <w:rPr>
          <w:rFonts w:ascii="Arial" w:hAnsi="Arial" w:cs="Arial"/>
        </w:rPr>
      </w:pPr>
      <w:r w:rsidRPr="002C63B1">
        <w:rPr>
          <w:rFonts w:ascii="Arial" w:hAnsi="Arial" w:cs="Arial"/>
        </w:rPr>
        <w:t xml:space="preserve">Lettings performance exceeded targets with properties being allocated in </w:t>
      </w:r>
      <w:r w:rsidRPr="002C63B1">
        <w:rPr>
          <w:rFonts w:ascii="Arial" w:hAnsi="Arial" w:cs="Arial"/>
          <w:b/>
          <w:bCs/>
        </w:rPr>
        <w:t>25.2 days</w:t>
      </w:r>
      <w:r w:rsidRPr="002C63B1">
        <w:rPr>
          <w:rFonts w:ascii="Arial" w:hAnsi="Arial" w:cs="Arial"/>
        </w:rPr>
        <w:t xml:space="preserve"> against a target of 32 days.</w:t>
      </w:r>
    </w:p>
    <w:p w14:paraId="5C0B5421" w14:textId="77777777" w:rsidR="00E43B65" w:rsidRDefault="00E43B65" w:rsidP="002C63B1">
      <w:pPr>
        <w:pStyle w:val="NoSpacing"/>
        <w:rPr>
          <w:rFonts w:ascii="Arial" w:hAnsi="Arial" w:cs="Arial"/>
          <w:b/>
          <w:bCs/>
        </w:rPr>
      </w:pPr>
    </w:p>
    <w:p w14:paraId="6051A7BF" w14:textId="553E72CA" w:rsidR="00B31A43" w:rsidRDefault="00B31A43" w:rsidP="007034C2">
      <w:pPr>
        <w:pStyle w:val="NoSpacing"/>
        <w:numPr>
          <w:ilvl w:val="0"/>
          <w:numId w:val="32"/>
        </w:numPr>
        <w:rPr>
          <w:rFonts w:ascii="Arial" w:hAnsi="Arial" w:cs="Arial"/>
          <w:b/>
          <w:bCs/>
        </w:rPr>
      </w:pPr>
      <w:r w:rsidRPr="007034C2">
        <w:rPr>
          <w:rFonts w:ascii="Arial" w:hAnsi="Arial" w:cs="Arial"/>
          <w:b/>
          <w:bCs/>
        </w:rPr>
        <w:t>Anti-Social Behaviour (ASB)</w:t>
      </w:r>
    </w:p>
    <w:p w14:paraId="7B73067C" w14:textId="77777777" w:rsidR="007034C2" w:rsidRPr="007034C2" w:rsidRDefault="007034C2" w:rsidP="007034C2">
      <w:pPr>
        <w:pStyle w:val="NoSpacing"/>
        <w:ind w:left="357"/>
        <w:rPr>
          <w:rFonts w:ascii="Arial" w:hAnsi="Arial" w:cs="Arial"/>
          <w:b/>
          <w:bCs/>
        </w:rPr>
      </w:pPr>
    </w:p>
    <w:p w14:paraId="379D28F3" w14:textId="212D8F51" w:rsidR="00B31A43" w:rsidRPr="002C63B1" w:rsidRDefault="00B31A43" w:rsidP="00033ED0">
      <w:pPr>
        <w:pStyle w:val="NoSpacing"/>
        <w:numPr>
          <w:ilvl w:val="0"/>
          <w:numId w:val="36"/>
        </w:numPr>
        <w:rPr>
          <w:rFonts w:ascii="Arial" w:hAnsi="Arial" w:cs="Arial"/>
        </w:rPr>
      </w:pPr>
      <w:r w:rsidRPr="002C63B1">
        <w:rPr>
          <w:rFonts w:ascii="Arial" w:hAnsi="Arial" w:cs="Arial"/>
        </w:rPr>
        <w:t xml:space="preserve">ASB cases increased to </w:t>
      </w:r>
      <w:r w:rsidRPr="002C63B1">
        <w:rPr>
          <w:rFonts w:ascii="Arial" w:hAnsi="Arial" w:cs="Arial"/>
          <w:b/>
          <w:bCs/>
        </w:rPr>
        <w:t>553</w:t>
      </w:r>
      <w:r w:rsidRPr="002C63B1">
        <w:rPr>
          <w:rFonts w:ascii="Arial" w:hAnsi="Arial" w:cs="Arial"/>
        </w:rPr>
        <w:t xml:space="preserve"> from </w:t>
      </w:r>
      <w:r w:rsidRPr="002C63B1">
        <w:rPr>
          <w:rFonts w:ascii="Arial" w:hAnsi="Arial" w:cs="Arial"/>
          <w:b/>
          <w:bCs/>
        </w:rPr>
        <w:t>492</w:t>
      </w:r>
      <w:r w:rsidRPr="002C63B1">
        <w:rPr>
          <w:rFonts w:ascii="Arial" w:hAnsi="Arial" w:cs="Arial"/>
        </w:rPr>
        <w:t xml:space="preserve"> in the previous year. </w:t>
      </w:r>
    </w:p>
    <w:p w14:paraId="2338C59A" w14:textId="51244C11" w:rsidR="00B31A43" w:rsidRPr="002C63B1" w:rsidRDefault="00B31A43" w:rsidP="00033ED0">
      <w:pPr>
        <w:pStyle w:val="NoSpacing"/>
        <w:numPr>
          <w:ilvl w:val="0"/>
          <w:numId w:val="36"/>
        </w:numPr>
        <w:rPr>
          <w:rFonts w:ascii="Arial" w:hAnsi="Arial" w:cs="Arial"/>
        </w:rPr>
      </w:pPr>
      <w:r w:rsidRPr="002C63B1">
        <w:rPr>
          <w:rFonts w:ascii="Arial" w:hAnsi="Arial" w:cs="Arial"/>
        </w:rPr>
        <w:t>A dedicated Community Safety Team has improved service delivery and support for neighbourhood officers.</w:t>
      </w:r>
    </w:p>
    <w:p w14:paraId="540157D2" w14:textId="7886F606" w:rsidR="00B31A43" w:rsidRPr="002C63B1" w:rsidRDefault="00B31A43" w:rsidP="00033ED0">
      <w:pPr>
        <w:pStyle w:val="NoSpacing"/>
        <w:numPr>
          <w:ilvl w:val="0"/>
          <w:numId w:val="36"/>
        </w:numPr>
        <w:rPr>
          <w:rFonts w:ascii="Arial" w:hAnsi="Arial" w:cs="Arial"/>
        </w:rPr>
      </w:pPr>
      <w:r w:rsidRPr="002C63B1">
        <w:rPr>
          <w:rFonts w:ascii="Arial" w:hAnsi="Arial" w:cs="Arial"/>
        </w:rPr>
        <w:t>Most common ASB categories:</w:t>
      </w:r>
    </w:p>
    <w:p w14:paraId="5292F9F1" w14:textId="77777777" w:rsidR="00B31A43" w:rsidRPr="002C63B1" w:rsidRDefault="00B31A43" w:rsidP="00461208">
      <w:pPr>
        <w:pStyle w:val="NoSpacing"/>
        <w:numPr>
          <w:ilvl w:val="1"/>
          <w:numId w:val="36"/>
        </w:numPr>
        <w:rPr>
          <w:rFonts w:ascii="Arial" w:hAnsi="Arial" w:cs="Arial"/>
        </w:rPr>
      </w:pPr>
      <w:r w:rsidRPr="002C63B1">
        <w:rPr>
          <w:rFonts w:ascii="Arial" w:hAnsi="Arial" w:cs="Arial"/>
        </w:rPr>
        <w:lastRenderedPageBreak/>
        <w:t>Noise nuisance (31%)</w:t>
      </w:r>
    </w:p>
    <w:p w14:paraId="6B8B668B" w14:textId="77777777" w:rsidR="00B31A43" w:rsidRPr="002C63B1" w:rsidRDefault="00B31A43" w:rsidP="00461208">
      <w:pPr>
        <w:pStyle w:val="NoSpacing"/>
        <w:numPr>
          <w:ilvl w:val="1"/>
          <w:numId w:val="36"/>
        </w:numPr>
        <w:rPr>
          <w:rFonts w:ascii="Arial" w:hAnsi="Arial" w:cs="Arial"/>
        </w:rPr>
      </w:pPr>
      <w:r w:rsidRPr="002C63B1">
        <w:rPr>
          <w:rFonts w:ascii="Arial" w:hAnsi="Arial" w:cs="Arial"/>
        </w:rPr>
        <w:t>Verbal abuse (13%)</w:t>
      </w:r>
    </w:p>
    <w:p w14:paraId="5DE9D416" w14:textId="77777777" w:rsidR="00B31A43" w:rsidRPr="002C63B1" w:rsidRDefault="00B31A43" w:rsidP="00461208">
      <w:pPr>
        <w:pStyle w:val="NoSpacing"/>
        <w:numPr>
          <w:ilvl w:val="1"/>
          <w:numId w:val="36"/>
        </w:numPr>
        <w:rPr>
          <w:rFonts w:ascii="Arial" w:hAnsi="Arial" w:cs="Arial"/>
        </w:rPr>
      </w:pPr>
      <w:r w:rsidRPr="002C63B1">
        <w:rPr>
          <w:rFonts w:ascii="Arial" w:hAnsi="Arial" w:cs="Arial"/>
        </w:rPr>
        <w:t>Serious criminal behaviour (12%)</w:t>
      </w:r>
    </w:p>
    <w:p w14:paraId="6E7A37EA" w14:textId="77777777" w:rsidR="00B31A43" w:rsidRPr="002C63B1" w:rsidRDefault="00B31A43" w:rsidP="00461208">
      <w:pPr>
        <w:pStyle w:val="NoSpacing"/>
        <w:numPr>
          <w:ilvl w:val="1"/>
          <w:numId w:val="36"/>
        </w:numPr>
        <w:rPr>
          <w:rFonts w:ascii="Arial" w:hAnsi="Arial" w:cs="Arial"/>
        </w:rPr>
      </w:pPr>
      <w:r w:rsidRPr="002C63B1">
        <w:rPr>
          <w:rFonts w:ascii="Arial" w:hAnsi="Arial" w:cs="Arial"/>
        </w:rPr>
        <w:t>Cannabis use (12%)</w:t>
      </w:r>
    </w:p>
    <w:p w14:paraId="61C009BC" w14:textId="123A6DD1" w:rsidR="00B31A43" w:rsidRPr="002C63B1" w:rsidRDefault="00B31A43" w:rsidP="00461208">
      <w:pPr>
        <w:pStyle w:val="NoSpacing"/>
        <w:numPr>
          <w:ilvl w:val="1"/>
          <w:numId w:val="36"/>
        </w:numPr>
        <w:rPr>
          <w:rFonts w:ascii="Arial" w:hAnsi="Arial" w:cs="Arial"/>
        </w:rPr>
      </w:pPr>
      <w:r w:rsidRPr="002C63B1">
        <w:rPr>
          <w:rFonts w:ascii="Arial" w:hAnsi="Arial" w:cs="Arial"/>
        </w:rPr>
        <w:t xml:space="preserve">Harassment (9%) </w:t>
      </w:r>
    </w:p>
    <w:p w14:paraId="40837D39" w14:textId="378B489F" w:rsidR="002C63B1" w:rsidRPr="002C63B1" w:rsidRDefault="00B31A43" w:rsidP="00033ED0">
      <w:pPr>
        <w:pStyle w:val="NoSpacing"/>
        <w:numPr>
          <w:ilvl w:val="0"/>
          <w:numId w:val="36"/>
        </w:numPr>
        <w:rPr>
          <w:rFonts w:ascii="Arial" w:hAnsi="Arial" w:cs="Arial"/>
          <w:b/>
          <w:bCs/>
        </w:rPr>
      </w:pPr>
      <w:r w:rsidRPr="002C63B1">
        <w:rPr>
          <w:rFonts w:ascii="Arial" w:hAnsi="Arial" w:cs="Arial"/>
        </w:rPr>
        <w:t>Three evictions were completed due to severe ASB cases.</w:t>
      </w:r>
    </w:p>
    <w:p w14:paraId="1BD24AB5" w14:textId="77777777" w:rsidR="002C63B1" w:rsidRPr="002C63B1" w:rsidRDefault="002C63B1" w:rsidP="002C63B1">
      <w:pPr>
        <w:pStyle w:val="NoSpacing"/>
        <w:rPr>
          <w:rFonts w:ascii="Arial" w:hAnsi="Arial" w:cs="Arial"/>
        </w:rPr>
      </w:pPr>
    </w:p>
    <w:p w14:paraId="51DE1A9F" w14:textId="74513852" w:rsidR="00B31A43" w:rsidRDefault="00B31A43" w:rsidP="007034C2">
      <w:pPr>
        <w:pStyle w:val="NoSpacing"/>
        <w:numPr>
          <w:ilvl w:val="0"/>
          <w:numId w:val="32"/>
        </w:numPr>
        <w:rPr>
          <w:rFonts w:ascii="Arial" w:hAnsi="Arial" w:cs="Arial"/>
          <w:b/>
          <w:bCs/>
        </w:rPr>
      </w:pPr>
      <w:r w:rsidRPr="007034C2">
        <w:rPr>
          <w:rFonts w:ascii="Arial" w:hAnsi="Arial" w:cs="Arial"/>
          <w:b/>
          <w:bCs/>
        </w:rPr>
        <w:t>Support Services</w:t>
      </w:r>
    </w:p>
    <w:p w14:paraId="45CB653A" w14:textId="77777777" w:rsidR="007034C2" w:rsidRPr="007034C2" w:rsidRDefault="007034C2" w:rsidP="007034C2">
      <w:pPr>
        <w:pStyle w:val="NoSpacing"/>
        <w:ind w:left="357"/>
        <w:rPr>
          <w:rFonts w:ascii="Arial" w:hAnsi="Arial" w:cs="Arial"/>
          <w:b/>
          <w:bCs/>
        </w:rPr>
      </w:pPr>
    </w:p>
    <w:p w14:paraId="50B025BF" w14:textId="310D63EF" w:rsidR="00B31A43" w:rsidRPr="002C63B1" w:rsidRDefault="00B31A43" w:rsidP="00A857D3">
      <w:pPr>
        <w:pStyle w:val="NoSpacing"/>
        <w:numPr>
          <w:ilvl w:val="0"/>
          <w:numId w:val="37"/>
        </w:numPr>
        <w:rPr>
          <w:rFonts w:ascii="Arial" w:hAnsi="Arial" w:cs="Arial"/>
        </w:rPr>
      </w:pPr>
      <w:r w:rsidRPr="002C63B1">
        <w:rPr>
          <w:rFonts w:ascii="Arial" w:hAnsi="Arial" w:cs="Arial"/>
        </w:rPr>
        <w:t>Updates were provided on extra care, sheltered housing, learning disabilities, mental health services, young persons' accommodation, domestic abuse refuge services and homeless accommodation.</w:t>
      </w:r>
    </w:p>
    <w:p w14:paraId="10A4DE04" w14:textId="37F0C5A0" w:rsidR="00B31A43" w:rsidRPr="002C63B1" w:rsidRDefault="00B31A43" w:rsidP="00A857D3">
      <w:pPr>
        <w:pStyle w:val="NoSpacing"/>
        <w:numPr>
          <w:ilvl w:val="0"/>
          <w:numId w:val="37"/>
        </w:numPr>
        <w:rPr>
          <w:rFonts w:ascii="Arial" w:hAnsi="Arial" w:cs="Arial"/>
        </w:rPr>
      </w:pPr>
      <w:r w:rsidRPr="002C63B1">
        <w:rPr>
          <w:rFonts w:ascii="Arial" w:hAnsi="Arial" w:cs="Arial"/>
        </w:rPr>
        <w:t>Consultation is planned with customers to review support levels and shape future service offers.</w:t>
      </w:r>
    </w:p>
    <w:p w14:paraId="63F31B12" w14:textId="77777777" w:rsidR="00E43B65" w:rsidRDefault="00E43B65" w:rsidP="002C63B1">
      <w:pPr>
        <w:pStyle w:val="NoSpacing"/>
        <w:rPr>
          <w:rFonts w:ascii="Arial" w:hAnsi="Arial" w:cs="Arial"/>
          <w:b/>
          <w:bCs/>
        </w:rPr>
      </w:pPr>
    </w:p>
    <w:p w14:paraId="1FE5F9D3" w14:textId="74E71580" w:rsidR="00B31A43" w:rsidRPr="002C63B1" w:rsidRDefault="00B31A43" w:rsidP="007034C2">
      <w:pPr>
        <w:pStyle w:val="NoSpacing"/>
        <w:numPr>
          <w:ilvl w:val="0"/>
          <w:numId w:val="32"/>
        </w:numPr>
        <w:rPr>
          <w:rFonts w:ascii="Arial" w:hAnsi="Arial" w:cs="Arial"/>
          <w:b/>
          <w:bCs/>
        </w:rPr>
      </w:pPr>
      <w:r w:rsidRPr="002C63B1">
        <w:rPr>
          <w:rFonts w:ascii="Arial" w:hAnsi="Arial" w:cs="Arial"/>
          <w:b/>
          <w:bCs/>
        </w:rPr>
        <w:t>Property Refusals</w:t>
      </w:r>
    </w:p>
    <w:p w14:paraId="77A51596" w14:textId="77777777" w:rsidR="007034C2" w:rsidRDefault="007034C2" w:rsidP="002C63B1">
      <w:pPr>
        <w:pStyle w:val="NoSpacing"/>
        <w:rPr>
          <w:rFonts w:ascii="Arial" w:hAnsi="Arial" w:cs="Arial"/>
        </w:rPr>
      </w:pPr>
    </w:p>
    <w:p w14:paraId="54ADDA3C" w14:textId="26F74880" w:rsidR="00B31A43" w:rsidRPr="002C63B1" w:rsidRDefault="00B31A43" w:rsidP="007034C2">
      <w:pPr>
        <w:pStyle w:val="NoSpacing"/>
        <w:numPr>
          <w:ilvl w:val="0"/>
          <w:numId w:val="38"/>
        </w:numPr>
        <w:rPr>
          <w:rFonts w:ascii="Arial" w:hAnsi="Arial" w:cs="Arial"/>
        </w:rPr>
      </w:pPr>
      <w:r w:rsidRPr="002C63B1">
        <w:rPr>
          <w:rFonts w:ascii="Arial" w:hAnsi="Arial" w:cs="Arial"/>
        </w:rPr>
        <w:t xml:space="preserve">Discussion took place regarding reasons applicants refuse properties, including: </w:t>
      </w:r>
    </w:p>
    <w:p w14:paraId="2C9A0DAF" w14:textId="77777777" w:rsidR="00B31A43" w:rsidRPr="002C63B1" w:rsidRDefault="00B31A43" w:rsidP="00C26CBB">
      <w:pPr>
        <w:pStyle w:val="NoSpacing"/>
        <w:numPr>
          <w:ilvl w:val="1"/>
          <w:numId w:val="38"/>
        </w:numPr>
        <w:rPr>
          <w:rFonts w:ascii="Arial" w:hAnsi="Arial" w:cs="Arial"/>
        </w:rPr>
      </w:pPr>
      <w:r w:rsidRPr="002C63B1">
        <w:rPr>
          <w:rFonts w:ascii="Arial" w:hAnsi="Arial" w:cs="Arial"/>
        </w:rPr>
        <w:t>Area perceived as unsafe or unsuitable</w:t>
      </w:r>
    </w:p>
    <w:p w14:paraId="2D0BBCE8" w14:textId="77777777" w:rsidR="00B31A43" w:rsidRPr="002C63B1" w:rsidRDefault="00B31A43" w:rsidP="00C26CBB">
      <w:pPr>
        <w:pStyle w:val="NoSpacing"/>
        <w:numPr>
          <w:ilvl w:val="1"/>
          <w:numId w:val="38"/>
        </w:numPr>
        <w:rPr>
          <w:rFonts w:ascii="Arial" w:hAnsi="Arial" w:cs="Arial"/>
        </w:rPr>
      </w:pPr>
      <w:r w:rsidRPr="002C63B1">
        <w:rPr>
          <w:rFonts w:ascii="Arial" w:hAnsi="Arial" w:cs="Arial"/>
        </w:rPr>
        <w:t>Distance from family and friends</w:t>
      </w:r>
    </w:p>
    <w:p w14:paraId="365ACAF3" w14:textId="77777777" w:rsidR="00B31A43" w:rsidRPr="002C63B1" w:rsidRDefault="00B31A43" w:rsidP="00C26CBB">
      <w:pPr>
        <w:pStyle w:val="NoSpacing"/>
        <w:numPr>
          <w:ilvl w:val="1"/>
          <w:numId w:val="38"/>
        </w:numPr>
        <w:rPr>
          <w:rFonts w:ascii="Arial" w:hAnsi="Arial" w:cs="Arial"/>
        </w:rPr>
      </w:pPr>
      <w:r w:rsidRPr="002C63B1">
        <w:rPr>
          <w:rFonts w:ascii="Arial" w:hAnsi="Arial" w:cs="Arial"/>
        </w:rPr>
        <w:t>Lack of amenities or transport links</w:t>
      </w:r>
    </w:p>
    <w:p w14:paraId="77BA93EB" w14:textId="672D11D1" w:rsidR="00C26CBB" w:rsidRPr="00C26CBB" w:rsidRDefault="00B31A43" w:rsidP="00C26CBB">
      <w:pPr>
        <w:pStyle w:val="NoSpacing"/>
        <w:numPr>
          <w:ilvl w:val="1"/>
          <w:numId w:val="38"/>
        </w:numPr>
        <w:rPr>
          <w:rFonts w:ascii="Arial" w:hAnsi="Arial" w:cs="Arial"/>
        </w:rPr>
      </w:pPr>
      <w:r w:rsidRPr="002C63B1">
        <w:rPr>
          <w:rFonts w:ascii="Arial" w:hAnsi="Arial" w:cs="Arial"/>
        </w:rPr>
        <w:t>Applicants not responding to offers</w:t>
      </w:r>
    </w:p>
    <w:p w14:paraId="37C42FB3" w14:textId="53DAA153" w:rsidR="00B31A43" w:rsidRPr="002C63B1" w:rsidRDefault="00C26CBB" w:rsidP="00C26CBB">
      <w:pPr>
        <w:pStyle w:val="NoSpacing"/>
        <w:numPr>
          <w:ilvl w:val="0"/>
          <w:numId w:val="38"/>
        </w:numPr>
        <w:rPr>
          <w:rFonts w:ascii="Arial" w:hAnsi="Arial" w:cs="Arial"/>
        </w:rPr>
      </w:pPr>
      <w:r>
        <w:rPr>
          <w:rFonts w:ascii="Arial" w:hAnsi="Arial" w:cs="Arial"/>
        </w:rPr>
        <w:t>Panel</w:t>
      </w:r>
      <w:r w:rsidR="004946CC">
        <w:rPr>
          <w:rFonts w:ascii="Arial" w:hAnsi="Arial" w:cs="Arial"/>
        </w:rPr>
        <w:t xml:space="preserve"> members</w:t>
      </w:r>
      <w:r>
        <w:rPr>
          <w:rFonts w:ascii="Arial" w:hAnsi="Arial" w:cs="Arial"/>
        </w:rPr>
        <w:t xml:space="preserve"> </w:t>
      </w:r>
      <w:r w:rsidR="00B31A43" w:rsidRPr="002C63B1">
        <w:rPr>
          <w:rFonts w:ascii="Arial" w:hAnsi="Arial" w:cs="Arial"/>
        </w:rPr>
        <w:t>requested more detailed analysis of refusal trends and demographics.</w:t>
      </w:r>
    </w:p>
    <w:p w14:paraId="174D7229" w14:textId="77777777" w:rsidR="002C63B1" w:rsidRPr="002C63B1" w:rsidRDefault="002C63B1" w:rsidP="002C63B1">
      <w:pPr>
        <w:pStyle w:val="NoSpacing"/>
        <w:rPr>
          <w:rFonts w:ascii="Arial" w:hAnsi="Arial" w:cs="Arial"/>
        </w:rPr>
      </w:pPr>
    </w:p>
    <w:p w14:paraId="7C66B1DA" w14:textId="4635F2FA" w:rsidR="00B31A43" w:rsidRPr="002C63B1" w:rsidRDefault="00B31A43" w:rsidP="00C26CBB">
      <w:pPr>
        <w:pStyle w:val="NoSpacing"/>
        <w:numPr>
          <w:ilvl w:val="0"/>
          <w:numId w:val="32"/>
        </w:numPr>
        <w:rPr>
          <w:rFonts w:ascii="Arial" w:hAnsi="Arial" w:cs="Arial"/>
          <w:b/>
          <w:bCs/>
        </w:rPr>
      </w:pPr>
      <w:r w:rsidRPr="002C63B1">
        <w:rPr>
          <w:rFonts w:ascii="Arial" w:hAnsi="Arial" w:cs="Arial"/>
          <w:b/>
          <w:bCs/>
        </w:rPr>
        <w:t>Property Standards Consultation</w:t>
      </w:r>
    </w:p>
    <w:p w14:paraId="74B449B0" w14:textId="77777777" w:rsidR="00C26CBB" w:rsidRDefault="00C26CBB" w:rsidP="002C63B1">
      <w:pPr>
        <w:pStyle w:val="NoSpacing"/>
        <w:rPr>
          <w:rFonts w:ascii="Arial" w:hAnsi="Arial" w:cs="Arial"/>
        </w:rPr>
      </w:pPr>
    </w:p>
    <w:p w14:paraId="0AC1F182" w14:textId="1EB72FDF" w:rsidR="00B31A43" w:rsidRPr="002C63B1" w:rsidRDefault="00B31A43" w:rsidP="00C26CBB">
      <w:pPr>
        <w:pStyle w:val="NoSpacing"/>
        <w:numPr>
          <w:ilvl w:val="0"/>
          <w:numId w:val="39"/>
        </w:numPr>
        <w:rPr>
          <w:rFonts w:ascii="Arial" w:hAnsi="Arial" w:cs="Arial"/>
        </w:rPr>
      </w:pPr>
      <w:r w:rsidRPr="002C63B1">
        <w:rPr>
          <w:rFonts w:ascii="Arial" w:hAnsi="Arial" w:cs="Arial"/>
        </w:rPr>
        <w:t xml:space="preserve">A customer survey received </w:t>
      </w:r>
      <w:r w:rsidRPr="002C63B1">
        <w:rPr>
          <w:rFonts w:ascii="Arial" w:hAnsi="Arial" w:cs="Arial"/>
          <w:b/>
          <w:bCs/>
        </w:rPr>
        <w:t>872 responses</w:t>
      </w:r>
      <w:r w:rsidRPr="002C63B1">
        <w:rPr>
          <w:rFonts w:ascii="Arial" w:hAnsi="Arial" w:cs="Arial"/>
        </w:rPr>
        <w:t>.</w:t>
      </w:r>
    </w:p>
    <w:p w14:paraId="4D5ABEB3" w14:textId="77777777" w:rsidR="00B31A43" w:rsidRPr="002C63B1" w:rsidRDefault="00B31A43" w:rsidP="00C26CBB">
      <w:pPr>
        <w:pStyle w:val="NoSpacing"/>
        <w:numPr>
          <w:ilvl w:val="0"/>
          <w:numId w:val="39"/>
        </w:numPr>
        <w:rPr>
          <w:rFonts w:ascii="Arial" w:hAnsi="Arial" w:cs="Arial"/>
        </w:rPr>
      </w:pPr>
      <w:r w:rsidRPr="002C63B1">
        <w:rPr>
          <w:rFonts w:ascii="Arial" w:hAnsi="Arial" w:cs="Arial"/>
        </w:rPr>
        <w:t xml:space="preserve">Strong support was shown for: </w:t>
      </w:r>
    </w:p>
    <w:p w14:paraId="2D52B4E4" w14:textId="77777777" w:rsidR="00B31A43" w:rsidRPr="002C63B1" w:rsidRDefault="00B31A43" w:rsidP="004946CC">
      <w:pPr>
        <w:pStyle w:val="NoSpacing"/>
        <w:numPr>
          <w:ilvl w:val="1"/>
          <w:numId w:val="39"/>
        </w:numPr>
        <w:rPr>
          <w:rFonts w:ascii="Arial" w:hAnsi="Arial" w:cs="Arial"/>
        </w:rPr>
      </w:pPr>
      <w:r w:rsidRPr="002C63B1">
        <w:rPr>
          <w:rFonts w:ascii="Arial" w:hAnsi="Arial" w:cs="Arial"/>
        </w:rPr>
        <w:t>Faster reletting of empty homes using a revised standard.</w:t>
      </w:r>
    </w:p>
    <w:p w14:paraId="58F25CD4" w14:textId="77777777" w:rsidR="00B31A43" w:rsidRPr="002C63B1" w:rsidRDefault="00B31A43" w:rsidP="004946CC">
      <w:pPr>
        <w:pStyle w:val="NoSpacing"/>
        <w:numPr>
          <w:ilvl w:val="1"/>
          <w:numId w:val="39"/>
        </w:numPr>
        <w:rPr>
          <w:rFonts w:ascii="Arial" w:hAnsi="Arial" w:cs="Arial"/>
        </w:rPr>
      </w:pPr>
      <w:r w:rsidRPr="002C63B1">
        <w:rPr>
          <w:rFonts w:ascii="Arial" w:hAnsi="Arial" w:cs="Arial"/>
        </w:rPr>
        <w:t>Extending routine repair timescales to prioritise emergencies.</w:t>
      </w:r>
    </w:p>
    <w:p w14:paraId="64E00E39" w14:textId="210657A4" w:rsidR="00B31A43" w:rsidRPr="002C63B1" w:rsidRDefault="00B31A43" w:rsidP="004946CC">
      <w:pPr>
        <w:pStyle w:val="NoSpacing"/>
        <w:numPr>
          <w:ilvl w:val="1"/>
          <w:numId w:val="39"/>
        </w:numPr>
        <w:rPr>
          <w:rFonts w:ascii="Arial" w:hAnsi="Arial" w:cs="Arial"/>
        </w:rPr>
      </w:pPr>
      <w:r w:rsidRPr="002C63B1">
        <w:rPr>
          <w:rFonts w:ascii="Arial" w:hAnsi="Arial" w:cs="Arial"/>
        </w:rPr>
        <w:t>Introducing a major works category for complex repairs.</w:t>
      </w:r>
    </w:p>
    <w:p w14:paraId="028E9F6A" w14:textId="50EBCF4E" w:rsidR="00B31A43" w:rsidRPr="002C63B1" w:rsidRDefault="00B31A43" w:rsidP="00C26CBB">
      <w:pPr>
        <w:pStyle w:val="NoSpacing"/>
        <w:numPr>
          <w:ilvl w:val="0"/>
          <w:numId w:val="39"/>
        </w:numPr>
        <w:rPr>
          <w:rFonts w:ascii="Arial" w:hAnsi="Arial" w:cs="Arial"/>
        </w:rPr>
      </w:pPr>
      <w:r w:rsidRPr="002C63B1">
        <w:rPr>
          <w:rFonts w:ascii="Arial" w:hAnsi="Arial" w:cs="Arial"/>
        </w:rPr>
        <w:t>The Board approved the proposed standards and repairs timescales, while recognising the need to mitigate impacts on older and disabled customers.</w:t>
      </w:r>
    </w:p>
    <w:p w14:paraId="5D3AD1A7" w14:textId="77777777" w:rsidR="00E43B65" w:rsidRDefault="00E43B65" w:rsidP="002C63B1">
      <w:pPr>
        <w:pStyle w:val="NoSpacing"/>
        <w:rPr>
          <w:rFonts w:ascii="Arial" w:hAnsi="Arial" w:cs="Arial"/>
          <w:b/>
          <w:bCs/>
        </w:rPr>
      </w:pPr>
    </w:p>
    <w:p w14:paraId="34865EE7" w14:textId="50AF6786" w:rsidR="00B31A43" w:rsidRPr="002C63B1" w:rsidRDefault="00B31A43" w:rsidP="004946CC">
      <w:pPr>
        <w:pStyle w:val="NoSpacing"/>
        <w:numPr>
          <w:ilvl w:val="0"/>
          <w:numId w:val="32"/>
        </w:numPr>
        <w:rPr>
          <w:rFonts w:ascii="Arial" w:hAnsi="Arial" w:cs="Arial"/>
          <w:b/>
          <w:bCs/>
        </w:rPr>
      </w:pPr>
      <w:r w:rsidRPr="002C63B1">
        <w:rPr>
          <w:rFonts w:ascii="Arial" w:hAnsi="Arial" w:cs="Arial"/>
          <w:b/>
          <w:bCs/>
        </w:rPr>
        <w:t>Strengthening Customer Influence</w:t>
      </w:r>
    </w:p>
    <w:p w14:paraId="0D0B3F86" w14:textId="77777777" w:rsidR="004946CC" w:rsidRDefault="004946CC" w:rsidP="002C63B1">
      <w:pPr>
        <w:pStyle w:val="NoSpacing"/>
        <w:rPr>
          <w:rFonts w:ascii="Arial" w:hAnsi="Arial" w:cs="Arial"/>
        </w:rPr>
      </w:pPr>
    </w:p>
    <w:p w14:paraId="21F3A302" w14:textId="742365F4" w:rsidR="00B31A43" w:rsidRPr="002C63B1" w:rsidRDefault="00B31A43" w:rsidP="004946CC">
      <w:pPr>
        <w:pStyle w:val="NoSpacing"/>
        <w:numPr>
          <w:ilvl w:val="0"/>
          <w:numId w:val="40"/>
        </w:numPr>
        <w:rPr>
          <w:rFonts w:ascii="Arial" w:hAnsi="Arial" w:cs="Arial"/>
        </w:rPr>
      </w:pPr>
      <w:r w:rsidRPr="002C63B1">
        <w:rPr>
          <w:rFonts w:ascii="Arial" w:hAnsi="Arial" w:cs="Arial"/>
        </w:rPr>
        <w:t xml:space="preserve">Plans are progressing to: </w:t>
      </w:r>
    </w:p>
    <w:p w14:paraId="1AC13B1A" w14:textId="77777777" w:rsidR="00B31A43" w:rsidRPr="002C63B1" w:rsidRDefault="00B31A43" w:rsidP="004946CC">
      <w:pPr>
        <w:pStyle w:val="NoSpacing"/>
        <w:numPr>
          <w:ilvl w:val="1"/>
          <w:numId w:val="40"/>
        </w:numPr>
        <w:rPr>
          <w:rFonts w:ascii="Arial" w:hAnsi="Arial" w:cs="Arial"/>
        </w:rPr>
      </w:pPr>
      <w:r w:rsidRPr="002C63B1">
        <w:rPr>
          <w:rFonts w:ascii="Arial" w:hAnsi="Arial" w:cs="Arial"/>
        </w:rPr>
        <w:t>Recruit customer representatives to the Group Asset and Development Committee.</w:t>
      </w:r>
    </w:p>
    <w:p w14:paraId="020510D7" w14:textId="77777777" w:rsidR="00B31A43" w:rsidRPr="002C63B1" w:rsidRDefault="00B31A43" w:rsidP="004946CC">
      <w:pPr>
        <w:pStyle w:val="NoSpacing"/>
        <w:numPr>
          <w:ilvl w:val="1"/>
          <w:numId w:val="40"/>
        </w:numPr>
        <w:rPr>
          <w:rFonts w:ascii="Arial" w:hAnsi="Arial" w:cs="Arial"/>
        </w:rPr>
      </w:pPr>
      <w:r w:rsidRPr="002C63B1">
        <w:rPr>
          <w:rFonts w:ascii="Arial" w:hAnsi="Arial" w:cs="Arial"/>
        </w:rPr>
        <w:t>Improve customer involvement in policy development.</w:t>
      </w:r>
    </w:p>
    <w:p w14:paraId="1763CB05" w14:textId="77777777" w:rsidR="00B31A43" w:rsidRPr="002C63B1" w:rsidRDefault="00B31A43" w:rsidP="004946CC">
      <w:pPr>
        <w:pStyle w:val="NoSpacing"/>
        <w:numPr>
          <w:ilvl w:val="1"/>
          <w:numId w:val="40"/>
        </w:numPr>
        <w:rPr>
          <w:rFonts w:ascii="Arial" w:hAnsi="Arial" w:cs="Arial"/>
        </w:rPr>
      </w:pPr>
      <w:r w:rsidRPr="002C63B1">
        <w:rPr>
          <w:rFonts w:ascii="Arial" w:hAnsi="Arial" w:cs="Arial"/>
        </w:rPr>
        <w:t>Strengthen links between the CSP, committees and Board.</w:t>
      </w:r>
    </w:p>
    <w:p w14:paraId="6A703A29" w14:textId="3C79B150" w:rsidR="00B31A43" w:rsidRPr="002C63B1" w:rsidRDefault="00B31A43" w:rsidP="004946CC">
      <w:pPr>
        <w:pStyle w:val="NoSpacing"/>
        <w:numPr>
          <w:ilvl w:val="1"/>
          <w:numId w:val="40"/>
        </w:numPr>
        <w:rPr>
          <w:rFonts w:ascii="Arial" w:hAnsi="Arial" w:cs="Arial"/>
        </w:rPr>
      </w:pPr>
      <w:r w:rsidRPr="002C63B1">
        <w:rPr>
          <w:rFonts w:ascii="Arial" w:hAnsi="Arial" w:cs="Arial"/>
        </w:rPr>
        <w:t>Increase engagement with hard-to-reach customers.</w:t>
      </w:r>
      <w:r w:rsidR="002C63B1" w:rsidRPr="002C63B1">
        <w:rPr>
          <w:rFonts w:ascii="Arial" w:hAnsi="Arial" w:cs="Arial"/>
        </w:rPr>
        <w:t xml:space="preserve"> </w:t>
      </w:r>
    </w:p>
    <w:p w14:paraId="271C2316" w14:textId="77777777" w:rsidR="00E43B65" w:rsidRDefault="00E43B65" w:rsidP="002C63B1">
      <w:pPr>
        <w:pStyle w:val="NoSpacing"/>
        <w:rPr>
          <w:rFonts w:ascii="Arial" w:hAnsi="Arial" w:cs="Arial"/>
          <w:b/>
          <w:bCs/>
        </w:rPr>
      </w:pPr>
    </w:p>
    <w:p w14:paraId="6E742257" w14:textId="67A3F4A1" w:rsidR="00B31A43" w:rsidRPr="002C63B1" w:rsidRDefault="00B31A43" w:rsidP="004946CC">
      <w:pPr>
        <w:pStyle w:val="NoSpacing"/>
        <w:numPr>
          <w:ilvl w:val="0"/>
          <w:numId w:val="32"/>
        </w:numPr>
        <w:rPr>
          <w:rFonts w:ascii="Arial" w:hAnsi="Arial" w:cs="Arial"/>
          <w:b/>
          <w:bCs/>
        </w:rPr>
      </w:pPr>
      <w:proofErr w:type="spellStart"/>
      <w:r w:rsidRPr="002C63B1">
        <w:rPr>
          <w:rFonts w:ascii="Arial" w:hAnsi="Arial" w:cs="Arial"/>
          <w:b/>
          <w:bCs/>
        </w:rPr>
        <w:t>Welbank</w:t>
      </w:r>
      <w:proofErr w:type="spellEnd"/>
      <w:r w:rsidRPr="002C63B1">
        <w:rPr>
          <w:rFonts w:ascii="Arial" w:hAnsi="Arial" w:cs="Arial"/>
          <w:b/>
          <w:bCs/>
        </w:rPr>
        <w:t xml:space="preserve"> House Visit</w:t>
      </w:r>
    </w:p>
    <w:p w14:paraId="6C7A0310" w14:textId="77777777" w:rsidR="004946CC" w:rsidRDefault="004946CC" w:rsidP="002C63B1">
      <w:pPr>
        <w:pStyle w:val="NoSpacing"/>
        <w:rPr>
          <w:rFonts w:ascii="Arial" w:hAnsi="Arial" w:cs="Arial"/>
        </w:rPr>
      </w:pPr>
    </w:p>
    <w:p w14:paraId="78564F93" w14:textId="17ECA4C6" w:rsidR="00B31A43" w:rsidRPr="002C63B1" w:rsidRDefault="00B31A43" w:rsidP="004946CC">
      <w:pPr>
        <w:pStyle w:val="NoSpacing"/>
        <w:numPr>
          <w:ilvl w:val="0"/>
          <w:numId w:val="40"/>
        </w:numPr>
        <w:rPr>
          <w:rFonts w:ascii="Arial" w:hAnsi="Arial" w:cs="Arial"/>
        </w:rPr>
      </w:pPr>
      <w:r w:rsidRPr="002C63B1">
        <w:rPr>
          <w:rFonts w:ascii="Arial" w:hAnsi="Arial" w:cs="Arial"/>
        </w:rPr>
        <w:t xml:space="preserve">Panel members provided feedback following their site visit, highlighting: </w:t>
      </w:r>
    </w:p>
    <w:p w14:paraId="2237B0DE" w14:textId="77777777" w:rsidR="00B31A43" w:rsidRPr="002C63B1" w:rsidRDefault="00B31A43" w:rsidP="004946CC">
      <w:pPr>
        <w:pStyle w:val="NoSpacing"/>
        <w:numPr>
          <w:ilvl w:val="1"/>
          <w:numId w:val="40"/>
        </w:numPr>
        <w:rPr>
          <w:rFonts w:ascii="Arial" w:hAnsi="Arial" w:cs="Arial"/>
        </w:rPr>
      </w:pPr>
      <w:r w:rsidRPr="002C63B1">
        <w:rPr>
          <w:rFonts w:ascii="Arial" w:hAnsi="Arial" w:cs="Arial"/>
        </w:rPr>
        <w:t>Modern, attractive accommodation.</w:t>
      </w:r>
    </w:p>
    <w:p w14:paraId="4D88EEDE" w14:textId="77777777" w:rsidR="00B31A43" w:rsidRPr="002C63B1" w:rsidRDefault="00B31A43" w:rsidP="004946CC">
      <w:pPr>
        <w:pStyle w:val="NoSpacing"/>
        <w:numPr>
          <w:ilvl w:val="1"/>
          <w:numId w:val="40"/>
        </w:numPr>
        <w:rPr>
          <w:rFonts w:ascii="Arial" w:hAnsi="Arial" w:cs="Arial"/>
        </w:rPr>
      </w:pPr>
      <w:r w:rsidRPr="002C63B1">
        <w:rPr>
          <w:rFonts w:ascii="Arial" w:hAnsi="Arial" w:cs="Arial"/>
        </w:rPr>
        <w:lastRenderedPageBreak/>
        <w:t>Concerns regarding heavy doors and accessibility.</w:t>
      </w:r>
    </w:p>
    <w:p w14:paraId="194099A9" w14:textId="77777777" w:rsidR="00B31A43" w:rsidRPr="002C63B1" w:rsidRDefault="00B31A43" w:rsidP="004946CC">
      <w:pPr>
        <w:pStyle w:val="NoSpacing"/>
        <w:numPr>
          <w:ilvl w:val="1"/>
          <w:numId w:val="40"/>
        </w:numPr>
        <w:rPr>
          <w:rFonts w:ascii="Arial" w:hAnsi="Arial" w:cs="Arial"/>
        </w:rPr>
      </w:pPr>
      <w:r w:rsidRPr="002C63B1">
        <w:rPr>
          <w:rFonts w:ascii="Arial" w:hAnsi="Arial" w:cs="Arial"/>
        </w:rPr>
        <w:t>Some design/layout issues within apartments.</w:t>
      </w:r>
    </w:p>
    <w:p w14:paraId="7B5D74E8" w14:textId="5E53A828" w:rsidR="009C2931" w:rsidRDefault="00B31A43" w:rsidP="004946CC">
      <w:pPr>
        <w:pStyle w:val="NoSpacing"/>
        <w:numPr>
          <w:ilvl w:val="1"/>
          <w:numId w:val="40"/>
        </w:numPr>
        <w:rPr>
          <w:rFonts w:ascii="Arial" w:hAnsi="Arial" w:cs="Arial"/>
        </w:rPr>
      </w:pPr>
      <w:r w:rsidRPr="002C63B1">
        <w:rPr>
          <w:rFonts w:ascii="Arial" w:hAnsi="Arial" w:cs="Arial"/>
        </w:rPr>
        <w:t>Positive feedback regarding ventilation systems and building quality.</w:t>
      </w:r>
    </w:p>
    <w:p w14:paraId="485A0705" w14:textId="77777777" w:rsidR="0088479C" w:rsidRPr="002C63B1" w:rsidRDefault="0088479C" w:rsidP="0088479C">
      <w:pPr>
        <w:pStyle w:val="NoSpacing"/>
        <w:rPr>
          <w:rFonts w:ascii="Arial" w:hAnsi="Arial" w:cs="Arial"/>
        </w:rPr>
      </w:pPr>
    </w:p>
    <w:p w14:paraId="7964D110" w14:textId="18D2A4CC" w:rsidR="009C2931" w:rsidRDefault="00F34941" w:rsidP="00DB2F9B">
      <w:pPr>
        <w:pStyle w:val="NoSpacing"/>
        <w:rPr>
          <w:rFonts w:ascii="Arial" w:hAnsi="Arial" w:cs="Arial"/>
        </w:rPr>
      </w:pPr>
      <w:r>
        <w:rPr>
          <w:rFonts w:ascii="Arial" w:eastAsia="Times New Roman" w:hAnsi="Arial" w:cs="Arial"/>
          <w:kern w:val="0"/>
          <w:lang w:eastAsia="en-GB"/>
          <w14:ligatures w14:val="none"/>
        </w:rPr>
        <w:pict w14:anchorId="70A58455">
          <v:rect id="_x0000_i1026" style="width:0;height:1.5pt" o:hralign="center" o:hrstd="t" o:hr="t" fillcolor="#a0a0a0" stroked="f"/>
        </w:pict>
      </w:r>
    </w:p>
    <w:p w14:paraId="31D0C76E" w14:textId="77777777" w:rsidR="000256D8" w:rsidRDefault="000256D8" w:rsidP="000256D8">
      <w:pPr>
        <w:pStyle w:val="NoSpacing"/>
        <w:rPr>
          <w:rFonts w:ascii="Arial" w:hAnsi="Arial" w:cs="Arial"/>
          <w:lang w:eastAsia="en-GB"/>
        </w:rPr>
      </w:pPr>
    </w:p>
    <w:p w14:paraId="5E723693" w14:textId="317F84EE" w:rsidR="001966C2" w:rsidRDefault="001966C2" w:rsidP="000256D8">
      <w:pPr>
        <w:pStyle w:val="NoSpacing"/>
        <w:rPr>
          <w:rFonts w:ascii="Arial" w:hAnsi="Arial" w:cs="Arial"/>
          <w:b/>
          <w:bCs/>
          <w:lang w:eastAsia="en-GB"/>
        </w:rPr>
      </w:pPr>
      <w:r w:rsidRPr="00E43B65">
        <w:rPr>
          <w:rFonts w:ascii="Arial" w:hAnsi="Arial" w:cs="Arial"/>
          <w:b/>
          <w:bCs/>
          <w:lang w:eastAsia="en-GB"/>
        </w:rPr>
        <w:t>Key Decisions</w:t>
      </w:r>
    </w:p>
    <w:p w14:paraId="4A1616A2" w14:textId="77777777" w:rsidR="004407AB" w:rsidRPr="004407AB" w:rsidRDefault="004407AB" w:rsidP="000256D8">
      <w:pPr>
        <w:pStyle w:val="NoSpacing"/>
        <w:rPr>
          <w:rFonts w:ascii="Arial" w:hAnsi="Arial" w:cs="Arial"/>
          <w:lang w:eastAsia="en-GB"/>
        </w:rPr>
      </w:pPr>
    </w:p>
    <w:p w14:paraId="2A1C697A" w14:textId="5B6E1927" w:rsidR="007F4754" w:rsidRPr="000256D8" w:rsidRDefault="000C10FE" w:rsidP="00E43B65">
      <w:pPr>
        <w:pStyle w:val="NoSpacing"/>
        <w:numPr>
          <w:ilvl w:val="0"/>
          <w:numId w:val="31"/>
        </w:numPr>
        <w:rPr>
          <w:rFonts w:ascii="Arial" w:hAnsi="Arial" w:cs="Arial"/>
        </w:rPr>
      </w:pPr>
      <w:r w:rsidRPr="000256D8">
        <w:rPr>
          <w:rFonts w:ascii="Arial" w:hAnsi="Arial" w:cs="Arial"/>
        </w:rPr>
        <w:t>Provide the Panel with additional data on property refusal trends, including demographic information.</w:t>
      </w:r>
    </w:p>
    <w:p w14:paraId="3195136A" w14:textId="59A895D9" w:rsidR="00545750" w:rsidRDefault="00545750" w:rsidP="00E43B65">
      <w:pPr>
        <w:pStyle w:val="NoSpacing"/>
        <w:numPr>
          <w:ilvl w:val="0"/>
          <w:numId w:val="31"/>
        </w:numPr>
        <w:rPr>
          <w:rFonts w:ascii="Arial" w:hAnsi="Arial" w:cs="Arial"/>
        </w:rPr>
      </w:pPr>
      <w:r w:rsidRPr="000256D8">
        <w:rPr>
          <w:rFonts w:ascii="Arial" w:hAnsi="Arial" w:cs="Arial"/>
        </w:rPr>
        <w:t>Share the presentation "Engaging Customers on Property Standards – Results and What Next?" with the Panel.</w:t>
      </w:r>
    </w:p>
    <w:p w14:paraId="72F78F14" w14:textId="77777777" w:rsidR="0088479C" w:rsidRDefault="0088479C" w:rsidP="0088479C">
      <w:pPr>
        <w:pStyle w:val="NoSpacing"/>
        <w:rPr>
          <w:rFonts w:ascii="Arial" w:hAnsi="Arial" w:cs="Arial"/>
        </w:rPr>
      </w:pPr>
    </w:p>
    <w:p w14:paraId="3F8E9D27" w14:textId="0B87C901" w:rsidR="00AF786D" w:rsidRPr="000256D8" w:rsidRDefault="00AF786D" w:rsidP="00AF786D">
      <w:pPr>
        <w:pStyle w:val="NoSpacing"/>
        <w:rPr>
          <w:rFonts w:ascii="Arial" w:hAnsi="Arial" w:cs="Arial"/>
        </w:rPr>
      </w:pPr>
      <w:r>
        <w:rPr>
          <w:rFonts w:ascii="Arial" w:eastAsia="Times New Roman" w:hAnsi="Arial" w:cs="Arial"/>
          <w:kern w:val="0"/>
          <w:lang w:eastAsia="en-GB"/>
          <w14:ligatures w14:val="none"/>
        </w:rPr>
        <w:pict w14:anchorId="5D2FBD8E">
          <v:rect id="_x0000_i1027" style="width:0;height:1.5pt" o:hralign="center" o:hrstd="t" o:hr="t" fillcolor="#a0a0a0" stroked="f"/>
        </w:pict>
      </w:r>
    </w:p>
    <w:sectPr w:rsidR="00AF786D" w:rsidRPr="000256D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011EF" w14:textId="77777777" w:rsidR="00F34941" w:rsidRDefault="00F34941" w:rsidP="003B3EB5">
      <w:pPr>
        <w:spacing w:after="0" w:line="240" w:lineRule="auto"/>
      </w:pPr>
      <w:r>
        <w:separator/>
      </w:r>
    </w:p>
  </w:endnote>
  <w:endnote w:type="continuationSeparator" w:id="0">
    <w:p w14:paraId="487F10A2" w14:textId="77777777" w:rsidR="00F34941" w:rsidRDefault="00F34941" w:rsidP="003B3E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40A40" w14:textId="77777777" w:rsidR="00A12787" w:rsidRDefault="00A127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15528306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676499A9" w14:textId="45BFE3EB" w:rsidR="003B3EB5" w:rsidRPr="003B3EB5" w:rsidRDefault="003B3EB5">
        <w:pPr>
          <w:pStyle w:val="Footer"/>
          <w:jc w:val="right"/>
          <w:rPr>
            <w:rFonts w:ascii="Arial" w:hAnsi="Arial" w:cs="Arial"/>
          </w:rPr>
        </w:pPr>
        <w:r w:rsidRPr="003B3EB5">
          <w:rPr>
            <w:rFonts w:ascii="Arial" w:hAnsi="Arial" w:cs="Arial"/>
          </w:rPr>
          <w:fldChar w:fldCharType="begin"/>
        </w:r>
        <w:r w:rsidRPr="003B3EB5">
          <w:rPr>
            <w:rFonts w:ascii="Arial" w:hAnsi="Arial" w:cs="Arial"/>
          </w:rPr>
          <w:instrText>PAGE   \* MERGEFORMAT</w:instrText>
        </w:r>
        <w:r w:rsidRPr="003B3EB5">
          <w:rPr>
            <w:rFonts w:ascii="Arial" w:hAnsi="Arial" w:cs="Arial"/>
          </w:rPr>
          <w:fldChar w:fldCharType="separate"/>
        </w:r>
        <w:r w:rsidRPr="003B3EB5">
          <w:rPr>
            <w:rFonts w:ascii="Arial" w:hAnsi="Arial" w:cs="Arial"/>
          </w:rPr>
          <w:t>2</w:t>
        </w:r>
        <w:r w:rsidRPr="003B3EB5">
          <w:rPr>
            <w:rFonts w:ascii="Arial" w:hAnsi="Arial" w:cs="Arial"/>
          </w:rPr>
          <w:fldChar w:fldCharType="end"/>
        </w:r>
      </w:p>
    </w:sdtContent>
  </w:sdt>
  <w:p w14:paraId="234CBFD8" w14:textId="77777777" w:rsidR="003B3EB5" w:rsidRDefault="003B3EB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98BF4" w14:textId="77777777" w:rsidR="00A12787" w:rsidRDefault="00A127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7574D" w14:textId="77777777" w:rsidR="00F34941" w:rsidRDefault="00F34941" w:rsidP="003B3EB5">
      <w:pPr>
        <w:spacing w:after="0" w:line="240" w:lineRule="auto"/>
      </w:pPr>
      <w:r>
        <w:separator/>
      </w:r>
    </w:p>
  </w:footnote>
  <w:footnote w:type="continuationSeparator" w:id="0">
    <w:p w14:paraId="51D82E6E" w14:textId="77777777" w:rsidR="00F34941" w:rsidRDefault="00F34941" w:rsidP="003B3E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50334" w14:textId="77777777" w:rsidR="00A12787" w:rsidRDefault="00A127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77ACC" w14:textId="41BEE4A8" w:rsidR="00A12787" w:rsidRDefault="00A1278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CF108" w14:textId="77777777" w:rsidR="00A12787" w:rsidRDefault="00A127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70F3B"/>
    <w:multiLevelType w:val="hybridMultilevel"/>
    <w:tmpl w:val="B5B462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25FF1"/>
    <w:multiLevelType w:val="hybridMultilevel"/>
    <w:tmpl w:val="F2401B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F04564"/>
    <w:multiLevelType w:val="hybridMultilevel"/>
    <w:tmpl w:val="8D36CB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695A8F"/>
    <w:multiLevelType w:val="hybridMultilevel"/>
    <w:tmpl w:val="C32619A8"/>
    <w:lvl w:ilvl="0" w:tplc="9DECDE2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119497A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5064933C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DC72A45A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8ED0501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F0E8A132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7842FB42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D6C61EC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1F1864DE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4" w15:restartNumberingAfterBreak="0">
    <w:nsid w:val="14397375"/>
    <w:multiLevelType w:val="hybridMultilevel"/>
    <w:tmpl w:val="27904A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8C7EB9"/>
    <w:multiLevelType w:val="hybridMultilevel"/>
    <w:tmpl w:val="85C69606"/>
    <w:lvl w:ilvl="0" w:tplc="EB84A5D6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81D2B95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128027E4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A1B074D4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46B4EF1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80F828D6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12F48E04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907C87C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AFA85660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6" w15:restartNumberingAfterBreak="0">
    <w:nsid w:val="1B12295A"/>
    <w:multiLevelType w:val="hybridMultilevel"/>
    <w:tmpl w:val="1C88CC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C017BD"/>
    <w:multiLevelType w:val="multilevel"/>
    <w:tmpl w:val="CBE21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C20719"/>
    <w:multiLevelType w:val="multilevel"/>
    <w:tmpl w:val="DA16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0732DB"/>
    <w:multiLevelType w:val="multilevel"/>
    <w:tmpl w:val="69AED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A31F1C"/>
    <w:multiLevelType w:val="multilevel"/>
    <w:tmpl w:val="3E1E6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D4527F"/>
    <w:multiLevelType w:val="hybridMultilevel"/>
    <w:tmpl w:val="2572FA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954D03"/>
    <w:multiLevelType w:val="multilevel"/>
    <w:tmpl w:val="68F29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F811C8"/>
    <w:multiLevelType w:val="hybridMultilevel"/>
    <w:tmpl w:val="A6104ACC"/>
    <w:lvl w:ilvl="0" w:tplc="E6C26144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DF94EEF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92FC4AC6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DDD4964A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FD0EBBF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0E8C748C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B776C6B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C67AAD7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9A36A8FE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4" w15:restartNumberingAfterBreak="0">
    <w:nsid w:val="33E92190"/>
    <w:multiLevelType w:val="multilevel"/>
    <w:tmpl w:val="860C1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31765E"/>
    <w:multiLevelType w:val="hybridMultilevel"/>
    <w:tmpl w:val="92C2A5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F677AA"/>
    <w:multiLevelType w:val="hybridMultilevel"/>
    <w:tmpl w:val="16588720"/>
    <w:lvl w:ilvl="0" w:tplc="3C9442B2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F7120CE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11D8C81A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336AEF54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02C6E4F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383CE1E0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11FEA178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104213F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8C786F9C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7" w15:restartNumberingAfterBreak="0">
    <w:nsid w:val="3D912294"/>
    <w:multiLevelType w:val="multilevel"/>
    <w:tmpl w:val="5ABA1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43276AC"/>
    <w:multiLevelType w:val="hybridMultilevel"/>
    <w:tmpl w:val="F5704992"/>
    <w:lvl w:ilvl="0" w:tplc="EAAA022C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C78AA86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E2789A66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B9EC3FB2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00BC7EA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F588F5B0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125A77B0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2B6E797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783E7332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9" w15:restartNumberingAfterBreak="0">
    <w:nsid w:val="4437379A"/>
    <w:multiLevelType w:val="hybridMultilevel"/>
    <w:tmpl w:val="83306A42"/>
    <w:lvl w:ilvl="0" w:tplc="DB82BFDC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0518A7D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44F0F5FE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926A5F00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DB2E156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48823B0E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DCC2C08E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9578A78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C96007D0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0" w15:restartNumberingAfterBreak="0">
    <w:nsid w:val="46805EB8"/>
    <w:multiLevelType w:val="hybridMultilevel"/>
    <w:tmpl w:val="B164D24A"/>
    <w:lvl w:ilvl="0" w:tplc="AD8C6E16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10249D"/>
    <w:multiLevelType w:val="hybridMultilevel"/>
    <w:tmpl w:val="CC84996E"/>
    <w:lvl w:ilvl="0" w:tplc="78CA55F6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307A163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CFDE2C04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003C3EC0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C39CF22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808AD078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0BBED518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7324B55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77CEB660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2" w15:restartNumberingAfterBreak="0">
    <w:nsid w:val="50882901"/>
    <w:multiLevelType w:val="hybridMultilevel"/>
    <w:tmpl w:val="A9825F86"/>
    <w:lvl w:ilvl="0" w:tplc="22D81C8A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28885DA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6BEA6AB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CB14319E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C1C8A59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59E66120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90F0DF54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4CF02B5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056EA01C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3" w15:restartNumberingAfterBreak="0">
    <w:nsid w:val="51CB200D"/>
    <w:multiLevelType w:val="hybridMultilevel"/>
    <w:tmpl w:val="81E226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205B0B"/>
    <w:multiLevelType w:val="hybridMultilevel"/>
    <w:tmpl w:val="10A048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F5304A"/>
    <w:multiLevelType w:val="hybridMultilevel"/>
    <w:tmpl w:val="8FD424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E5486D"/>
    <w:multiLevelType w:val="hybridMultilevel"/>
    <w:tmpl w:val="F58242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14024E"/>
    <w:multiLevelType w:val="hybridMultilevel"/>
    <w:tmpl w:val="241250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FA0FBD"/>
    <w:multiLevelType w:val="multilevel"/>
    <w:tmpl w:val="D0C6E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62D104A"/>
    <w:multiLevelType w:val="hybridMultilevel"/>
    <w:tmpl w:val="2D9879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5E2EEB"/>
    <w:multiLevelType w:val="multilevel"/>
    <w:tmpl w:val="2E7A5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CE71A69"/>
    <w:multiLevelType w:val="multilevel"/>
    <w:tmpl w:val="EED28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EFB6DC1"/>
    <w:multiLevelType w:val="hybridMultilevel"/>
    <w:tmpl w:val="9A844A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0714EF"/>
    <w:multiLevelType w:val="multilevel"/>
    <w:tmpl w:val="6E4E1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17B52AF"/>
    <w:multiLevelType w:val="multilevel"/>
    <w:tmpl w:val="75FE2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20326AB"/>
    <w:multiLevelType w:val="multilevel"/>
    <w:tmpl w:val="460EF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2B00CAC"/>
    <w:multiLevelType w:val="multilevel"/>
    <w:tmpl w:val="89063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3652D20"/>
    <w:multiLevelType w:val="multilevel"/>
    <w:tmpl w:val="DAB4B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9F747D0"/>
    <w:multiLevelType w:val="hybridMultilevel"/>
    <w:tmpl w:val="8A58C45A"/>
    <w:lvl w:ilvl="0" w:tplc="3AC4E622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38A6A4D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0F162ADA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47C0245E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9158670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1C786DE4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34C4A392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9FF0479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1CEE2FFE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39" w15:restartNumberingAfterBreak="0">
    <w:nsid w:val="7A5E2DF8"/>
    <w:multiLevelType w:val="hybridMultilevel"/>
    <w:tmpl w:val="7BF6E9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4827357">
    <w:abstractNumId w:val="31"/>
  </w:num>
  <w:num w:numId="2" w16cid:durableId="2065791737">
    <w:abstractNumId w:val="12"/>
  </w:num>
  <w:num w:numId="3" w16cid:durableId="1466510961">
    <w:abstractNumId w:val="37"/>
  </w:num>
  <w:num w:numId="4" w16cid:durableId="1425999792">
    <w:abstractNumId w:val="30"/>
  </w:num>
  <w:num w:numId="5" w16cid:durableId="1632857074">
    <w:abstractNumId w:val="8"/>
  </w:num>
  <w:num w:numId="6" w16cid:durableId="546767714">
    <w:abstractNumId w:val="34"/>
  </w:num>
  <w:num w:numId="7" w16cid:durableId="572590931">
    <w:abstractNumId w:val="21"/>
  </w:num>
  <w:num w:numId="8" w16cid:durableId="2002655839">
    <w:abstractNumId w:val="5"/>
  </w:num>
  <w:num w:numId="9" w16cid:durableId="1573848590">
    <w:abstractNumId w:val="38"/>
  </w:num>
  <w:num w:numId="10" w16cid:durableId="424111617">
    <w:abstractNumId w:val="22"/>
  </w:num>
  <w:num w:numId="11" w16cid:durableId="1420910789">
    <w:abstractNumId w:val="18"/>
  </w:num>
  <w:num w:numId="12" w16cid:durableId="792820850">
    <w:abstractNumId w:val="16"/>
  </w:num>
  <w:num w:numId="13" w16cid:durableId="61759967">
    <w:abstractNumId w:val="3"/>
  </w:num>
  <w:num w:numId="14" w16cid:durableId="2009094785">
    <w:abstractNumId w:val="13"/>
  </w:num>
  <w:num w:numId="15" w16cid:durableId="2052411197">
    <w:abstractNumId w:val="19"/>
  </w:num>
  <w:num w:numId="16" w16cid:durableId="134103985">
    <w:abstractNumId w:val="4"/>
  </w:num>
  <w:num w:numId="17" w16cid:durableId="1088159931">
    <w:abstractNumId w:val="15"/>
  </w:num>
  <w:num w:numId="18" w16cid:durableId="819925471">
    <w:abstractNumId w:val="24"/>
  </w:num>
  <w:num w:numId="19" w16cid:durableId="472211387">
    <w:abstractNumId w:val="23"/>
  </w:num>
  <w:num w:numId="20" w16cid:durableId="1903439314">
    <w:abstractNumId w:val="6"/>
  </w:num>
  <w:num w:numId="21" w16cid:durableId="731318538">
    <w:abstractNumId w:val="29"/>
  </w:num>
  <w:num w:numId="22" w16cid:durableId="1903560351">
    <w:abstractNumId w:val="17"/>
  </w:num>
  <w:num w:numId="23" w16cid:durableId="453867200">
    <w:abstractNumId w:val="10"/>
  </w:num>
  <w:num w:numId="24" w16cid:durableId="176502653">
    <w:abstractNumId w:val="36"/>
  </w:num>
  <w:num w:numId="25" w16cid:durableId="403256324">
    <w:abstractNumId w:val="33"/>
  </w:num>
  <w:num w:numId="26" w16cid:durableId="647129732">
    <w:abstractNumId w:val="14"/>
  </w:num>
  <w:num w:numId="27" w16cid:durableId="162816182">
    <w:abstractNumId w:val="7"/>
  </w:num>
  <w:num w:numId="28" w16cid:durableId="1299844482">
    <w:abstractNumId w:val="35"/>
  </w:num>
  <w:num w:numId="29" w16cid:durableId="1511068937">
    <w:abstractNumId w:val="28"/>
  </w:num>
  <w:num w:numId="30" w16cid:durableId="785587981">
    <w:abstractNumId w:val="9"/>
  </w:num>
  <w:num w:numId="31" w16cid:durableId="1170099351">
    <w:abstractNumId w:val="32"/>
  </w:num>
  <w:num w:numId="32" w16cid:durableId="744961187">
    <w:abstractNumId w:val="20"/>
  </w:num>
  <w:num w:numId="33" w16cid:durableId="2098674216">
    <w:abstractNumId w:val="25"/>
  </w:num>
  <w:num w:numId="34" w16cid:durableId="628516394">
    <w:abstractNumId w:val="11"/>
  </w:num>
  <w:num w:numId="35" w16cid:durableId="835264266">
    <w:abstractNumId w:val="39"/>
  </w:num>
  <w:num w:numId="36" w16cid:durableId="152838738">
    <w:abstractNumId w:val="27"/>
  </w:num>
  <w:num w:numId="37" w16cid:durableId="1511482101">
    <w:abstractNumId w:val="2"/>
  </w:num>
  <w:num w:numId="38" w16cid:durableId="1280994097">
    <w:abstractNumId w:val="0"/>
  </w:num>
  <w:num w:numId="39" w16cid:durableId="680012982">
    <w:abstractNumId w:val="1"/>
  </w:num>
  <w:num w:numId="40" w16cid:durableId="87924246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33E"/>
    <w:rsid w:val="00007293"/>
    <w:rsid w:val="000256D8"/>
    <w:rsid w:val="00033ED0"/>
    <w:rsid w:val="00097276"/>
    <w:rsid w:val="00097BF5"/>
    <w:rsid w:val="000B1A94"/>
    <w:rsid w:val="000B39C8"/>
    <w:rsid w:val="000C10FE"/>
    <w:rsid w:val="000C172A"/>
    <w:rsid w:val="00104607"/>
    <w:rsid w:val="00117CDD"/>
    <w:rsid w:val="001378D4"/>
    <w:rsid w:val="00160E0B"/>
    <w:rsid w:val="00177CE5"/>
    <w:rsid w:val="0019386F"/>
    <w:rsid w:val="001966C2"/>
    <w:rsid w:val="001C3930"/>
    <w:rsid w:val="001E6B7F"/>
    <w:rsid w:val="002101C6"/>
    <w:rsid w:val="0024258C"/>
    <w:rsid w:val="00256409"/>
    <w:rsid w:val="002C63B1"/>
    <w:rsid w:val="002D3324"/>
    <w:rsid w:val="003314EE"/>
    <w:rsid w:val="00356536"/>
    <w:rsid w:val="003A3F8B"/>
    <w:rsid w:val="003B3EB5"/>
    <w:rsid w:val="003D63E0"/>
    <w:rsid w:val="00426822"/>
    <w:rsid w:val="00432784"/>
    <w:rsid w:val="004407AB"/>
    <w:rsid w:val="00461208"/>
    <w:rsid w:val="004645D6"/>
    <w:rsid w:val="004946CC"/>
    <w:rsid w:val="004C17B1"/>
    <w:rsid w:val="004E7717"/>
    <w:rsid w:val="004F2B26"/>
    <w:rsid w:val="005214A8"/>
    <w:rsid w:val="00524B30"/>
    <w:rsid w:val="00534A11"/>
    <w:rsid w:val="00545750"/>
    <w:rsid w:val="0054743F"/>
    <w:rsid w:val="0055509A"/>
    <w:rsid w:val="0059675F"/>
    <w:rsid w:val="005C356A"/>
    <w:rsid w:val="005D18E2"/>
    <w:rsid w:val="00603205"/>
    <w:rsid w:val="0062112B"/>
    <w:rsid w:val="00637076"/>
    <w:rsid w:val="006638F2"/>
    <w:rsid w:val="006B2E16"/>
    <w:rsid w:val="006E5993"/>
    <w:rsid w:val="007034C2"/>
    <w:rsid w:val="00775BB1"/>
    <w:rsid w:val="00783FC9"/>
    <w:rsid w:val="007A0BAD"/>
    <w:rsid w:val="007F4754"/>
    <w:rsid w:val="00834F26"/>
    <w:rsid w:val="008411B2"/>
    <w:rsid w:val="00854CB0"/>
    <w:rsid w:val="00876AAE"/>
    <w:rsid w:val="0088479C"/>
    <w:rsid w:val="009278B4"/>
    <w:rsid w:val="00934C41"/>
    <w:rsid w:val="00965D42"/>
    <w:rsid w:val="009C2931"/>
    <w:rsid w:val="00A12787"/>
    <w:rsid w:val="00A601E1"/>
    <w:rsid w:val="00A857D3"/>
    <w:rsid w:val="00AB0944"/>
    <w:rsid w:val="00AD4A4B"/>
    <w:rsid w:val="00AF786D"/>
    <w:rsid w:val="00B31A43"/>
    <w:rsid w:val="00B5780D"/>
    <w:rsid w:val="00B8522F"/>
    <w:rsid w:val="00BA1F0F"/>
    <w:rsid w:val="00C07F0B"/>
    <w:rsid w:val="00C26CBB"/>
    <w:rsid w:val="00CA2BF4"/>
    <w:rsid w:val="00DB07AB"/>
    <w:rsid w:val="00DB2F9B"/>
    <w:rsid w:val="00E16A96"/>
    <w:rsid w:val="00E43B65"/>
    <w:rsid w:val="00EF0811"/>
    <w:rsid w:val="00F34941"/>
    <w:rsid w:val="00F5528D"/>
    <w:rsid w:val="00F57A2D"/>
    <w:rsid w:val="00F67A6D"/>
    <w:rsid w:val="00F7433E"/>
    <w:rsid w:val="00FB2233"/>
    <w:rsid w:val="00FC21F0"/>
    <w:rsid w:val="00FE1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8A4761"/>
  <w15:chartTrackingRefBased/>
  <w15:docId w15:val="{89974C85-AA8D-4A08-87C9-077284764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43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743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743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43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43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43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43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43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43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43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743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743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43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43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43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43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43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43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43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43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43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43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43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43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43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43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43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43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433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B3E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3EB5"/>
  </w:style>
  <w:style w:type="paragraph" w:styleId="Footer">
    <w:name w:val="footer"/>
    <w:basedOn w:val="Normal"/>
    <w:link w:val="FooterChar"/>
    <w:uiPriority w:val="99"/>
    <w:unhideWhenUsed/>
    <w:rsid w:val="003B3E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3EB5"/>
  </w:style>
  <w:style w:type="table" w:styleId="GridTable4-Accent1">
    <w:name w:val="Grid Table 4 Accent 1"/>
    <w:basedOn w:val="TableNormal"/>
    <w:uiPriority w:val="49"/>
    <w:rsid w:val="005214A8"/>
    <w:pPr>
      <w:spacing w:after="0" w:line="240" w:lineRule="auto"/>
    </w:pPr>
    <w:rPr>
      <w:rFonts w:eastAsiaTheme="minorEastAsia"/>
      <w:kern w:val="0"/>
      <w:lang w:val="en-US" w:eastAsia="ja-JP"/>
      <w14:ligatures w14:val="none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5214A8"/>
    <w:rPr>
      <w:color w:val="0563C1"/>
      <w:u w:val="single"/>
    </w:rPr>
  </w:style>
  <w:style w:type="paragraph" w:styleId="NoSpacing">
    <w:name w:val="No Spacing"/>
    <w:uiPriority w:val="1"/>
    <w:qFormat/>
    <w:rsid w:val="00DB2F9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02C3AB0F43944CA869204D54433A8A" ma:contentTypeVersion="14" ma:contentTypeDescription="Create a new document." ma:contentTypeScope="" ma:versionID="1e24523e816ae8ec10059988928e1ee7">
  <xsd:schema xmlns:xsd="http://www.w3.org/2001/XMLSchema" xmlns:xs="http://www.w3.org/2001/XMLSchema" xmlns:p="http://schemas.microsoft.com/office/2006/metadata/properties" xmlns:ns2="261b6fde-8b12-44ad-ad30-3f44e7ce9fd2" xmlns:ns3="40dac7a5-dd49-4c92-b186-7625d75298fa" targetNamespace="http://schemas.microsoft.com/office/2006/metadata/properties" ma:root="true" ma:fieldsID="ae2cb35f21c8b8c4232de0649c212f6d" ns2:_="" ns3:_="">
    <xsd:import namespace="261b6fde-8b12-44ad-ad30-3f44e7ce9fd2"/>
    <xsd:import namespace="40dac7a5-dd49-4c92-b186-7625d75298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1b6fde-8b12-44ad-ad30-3f44e7ce9f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8b89465-4813-452b-9e82-3ae14e7864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dac7a5-dd49-4c92-b186-7625d75298f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33ae608-248b-48cc-8f08-f0866f246c45}" ma:internalName="TaxCatchAll" ma:showField="CatchAllData" ma:web="40dac7a5-dd49-4c92-b186-7625d75298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61b6fde-8b12-44ad-ad30-3f44e7ce9fd2">
      <Terms xmlns="http://schemas.microsoft.com/office/infopath/2007/PartnerControls"/>
    </lcf76f155ced4ddcb4097134ff3c332f>
    <TaxCatchAll xmlns="40dac7a5-dd49-4c92-b186-7625d75298fa" xsi:nil="true"/>
  </documentManagement>
</p:properties>
</file>

<file path=customXml/itemProps1.xml><?xml version="1.0" encoding="utf-8"?>
<ds:datastoreItem xmlns:ds="http://schemas.openxmlformats.org/officeDocument/2006/customXml" ds:itemID="{4AA0109E-D6F8-4476-AFCD-C44E56E27314}"/>
</file>

<file path=customXml/itemProps2.xml><?xml version="1.0" encoding="utf-8"?>
<ds:datastoreItem xmlns:ds="http://schemas.openxmlformats.org/officeDocument/2006/customXml" ds:itemID="{6D238A6D-97DA-4854-841A-938BBE3F41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8B681D-369A-4D7D-A9A0-76DEA5639632}">
  <ds:schemaRefs>
    <ds:schemaRef ds:uri="http://schemas.microsoft.com/office/2006/metadata/properties"/>
    <ds:schemaRef ds:uri="http://schemas.microsoft.com/office/infopath/2007/PartnerControls"/>
    <ds:schemaRef ds:uri="0c67d15c-0de9-493b-ab79-cbdf51c622a4"/>
    <ds:schemaRef ds:uri="3c7e9409-1ca1-4b31-910f-63c8448b62f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510</Words>
  <Characters>3237</Characters>
  <Application>Microsoft Office Word</Application>
  <DocSecurity>0</DocSecurity>
  <Lines>83</Lines>
  <Paragraphs>48</Paragraphs>
  <ScaleCrop>false</ScaleCrop>
  <Company>Broadacres Housing Association</Company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Piercy</dc:creator>
  <cp:keywords/>
  <dc:description/>
  <cp:lastModifiedBy>Helen Piercy</cp:lastModifiedBy>
  <cp:revision>51</cp:revision>
  <dcterms:created xsi:type="dcterms:W3CDTF">2026-07-27T14:06:00Z</dcterms:created>
  <dcterms:modified xsi:type="dcterms:W3CDTF">2026-09-16T09:36:00Z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0x0101001902C3AB0F43944CA869204D54433A8A</vt:lpwstr>
  </property>
  <property fmtid="{D5CDD505-2E9C-101B-9397-08002B2CF9AE}" pid="3" name="MediaServiceImageTags">
    <vt:lpwstr/>
  </property>
</Properties>
</file>