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CFE5D45" w14:textId="77777777" w:rsidR="00803599" w:rsidRPr="003313CC" w:rsidRDefault="00803599">
      <w:pPr>
        <w:tabs>
          <w:tab w:val="left" w:pos="7580"/>
        </w:tabs>
        <w:spacing w:line="0" w:lineRule="atLeast"/>
        <w:rPr>
          <w:rFonts w:ascii="Arial" w:eastAsia="Trebuchet MS" w:hAnsi="Arial"/>
          <w:sz w:val="24"/>
          <w:szCs w:val="24"/>
        </w:rPr>
        <w:sectPr w:rsidR="00803599" w:rsidRPr="003313CC" w:rsidSect="006C0642">
          <w:headerReference w:type="even" r:id="rId11"/>
          <w:headerReference w:type="default" r:id="rId12"/>
          <w:footerReference w:type="even" r:id="rId13"/>
          <w:footerReference w:type="default" r:id="rId14"/>
          <w:headerReference w:type="first" r:id="rId15"/>
          <w:footerReference w:type="first" r:id="rId16"/>
          <w:pgSz w:w="11920" w:h="16841"/>
          <w:pgMar w:top="710" w:right="1440" w:bottom="1440" w:left="1340" w:header="0" w:footer="0" w:gutter="0"/>
          <w:cols w:space="0" w:equalWidth="0">
            <w:col w:w="9131"/>
          </w:cols>
          <w:docGrid w:linePitch="360"/>
        </w:sectPr>
      </w:pPr>
    </w:p>
    <w:p w14:paraId="754D0644" w14:textId="77777777" w:rsidR="00803599" w:rsidRPr="003313CC" w:rsidRDefault="00803599">
      <w:pPr>
        <w:spacing w:line="200" w:lineRule="exact"/>
        <w:rPr>
          <w:rFonts w:ascii="Arial" w:eastAsia="Times New Roman" w:hAnsi="Arial"/>
          <w:sz w:val="24"/>
          <w:szCs w:val="24"/>
        </w:rPr>
      </w:pPr>
    </w:p>
    <w:p w14:paraId="26F6559E" w14:textId="77777777" w:rsidR="00803599" w:rsidRPr="003313CC" w:rsidRDefault="00803599">
      <w:pPr>
        <w:spacing w:line="200" w:lineRule="exact"/>
        <w:rPr>
          <w:rFonts w:ascii="Arial" w:eastAsia="Times New Roman" w:hAnsi="Arial"/>
          <w:sz w:val="24"/>
          <w:szCs w:val="24"/>
        </w:rPr>
      </w:pPr>
    </w:p>
    <w:p w14:paraId="533F4C10" w14:textId="77777777" w:rsidR="00803599" w:rsidRPr="003313CC" w:rsidRDefault="00803599">
      <w:pPr>
        <w:spacing w:line="262" w:lineRule="exact"/>
        <w:rPr>
          <w:rFonts w:ascii="Arial" w:eastAsia="Times New Roman" w:hAnsi="Arial"/>
          <w:sz w:val="24"/>
          <w:szCs w:val="24"/>
        </w:rPr>
      </w:pPr>
    </w:p>
    <w:p w14:paraId="3E55EE75" w14:textId="77777777" w:rsidR="00803599" w:rsidRPr="003313CC" w:rsidRDefault="00803599">
      <w:pPr>
        <w:spacing w:line="0" w:lineRule="atLeast"/>
        <w:ind w:right="-108"/>
        <w:jc w:val="center"/>
        <w:rPr>
          <w:rFonts w:ascii="Arial" w:eastAsia="Trebuchet MS" w:hAnsi="Arial"/>
          <w:b/>
          <w:sz w:val="24"/>
          <w:szCs w:val="24"/>
        </w:rPr>
      </w:pPr>
      <w:r w:rsidRPr="003313CC">
        <w:rPr>
          <w:rFonts w:ascii="Arial" w:eastAsia="Trebuchet MS" w:hAnsi="Arial"/>
          <w:b/>
          <w:sz w:val="24"/>
          <w:szCs w:val="24"/>
        </w:rPr>
        <w:t>Water Hygiene Policy</w:t>
      </w:r>
    </w:p>
    <w:p w14:paraId="01A9E6E2" w14:textId="5CC0C803" w:rsidR="003313CC" w:rsidRPr="003313CC" w:rsidRDefault="006175F8">
      <w:pPr>
        <w:spacing w:line="0" w:lineRule="atLeast"/>
        <w:ind w:right="-108"/>
        <w:jc w:val="center"/>
        <w:rPr>
          <w:rFonts w:ascii="Arial" w:eastAsia="Trebuchet MS" w:hAnsi="Arial"/>
          <w:b/>
          <w:sz w:val="24"/>
          <w:szCs w:val="24"/>
        </w:rPr>
      </w:pPr>
      <w:r w:rsidRPr="003313CC">
        <w:rPr>
          <w:rFonts w:ascii="Arial" w:eastAsia="Trebuchet MS" w:hAnsi="Arial"/>
          <w:b/>
          <w:noProof/>
          <w:sz w:val="24"/>
          <w:szCs w:val="24"/>
        </w:rPr>
        <w:drawing>
          <wp:inline distT="0" distB="0" distL="0" distR="0" wp14:anchorId="41125031" wp14:editId="53FE4598">
            <wp:extent cx="330454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4540" cy="1181100"/>
                    </a:xfrm>
                    <a:prstGeom prst="rect">
                      <a:avLst/>
                    </a:prstGeom>
                    <a:noFill/>
                  </pic:spPr>
                </pic:pic>
              </a:graphicData>
            </a:graphic>
          </wp:inline>
        </w:drawing>
      </w:r>
    </w:p>
    <w:p w14:paraId="6E0B208D" w14:textId="3CF74979" w:rsidR="00803599" w:rsidRPr="003313CC" w:rsidRDefault="006175F8">
      <w:pPr>
        <w:spacing w:line="20" w:lineRule="exact"/>
        <w:rPr>
          <w:rFonts w:ascii="Arial" w:eastAsia="Times New Roman" w:hAnsi="Arial"/>
          <w:sz w:val="24"/>
          <w:szCs w:val="24"/>
        </w:rPr>
      </w:pPr>
      <w:r w:rsidRPr="003313CC">
        <w:rPr>
          <w:rFonts w:ascii="Arial" w:eastAsia="Trebuchet MS" w:hAnsi="Arial"/>
          <w:noProof/>
          <w:sz w:val="24"/>
          <w:szCs w:val="24"/>
        </w:rPr>
        <w:drawing>
          <wp:inline distT="0" distB="0" distL="0" distR="0" wp14:anchorId="733C3362" wp14:editId="4599EBC9">
            <wp:extent cx="3295650" cy="1171575"/>
            <wp:effectExtent l="0" t="0" r="0" b="0"/>
            <wp:docPr id="2" name="Picture 81" descr="C:\Users\tonyw\Desktop\GIF_New_Logo_No_Strapli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tonyw\Desktop\GIF_New_Logo_No_Strapline[1].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95650" cy="1171575"/>
                    </a:xfrm>
                    <a:prstGeom prst="rect">
                      <a:avLst/>
                    </a:prstGeom>
                    <a:noFill/>
                    <a:ln>
                      <a:noFill/>
                    </a:ln>
                  </pic:spPr>
                </pic:pic>
              </a:graphicData>
            </a:graphic>
          </wp:inline>
        </w:drawing>
      </w:r>
    </w:p>
    <w:p w14:paraId="3BECA0C2" w14:textId="77777777" w:rsidR="00803599" w:rsidRPr="003313CC" w:rsidRDefault="00803599">
      <w:pPr>
        <w:spacing w:line="200" w:lineRule="exact"/>
        <w:rPr>
          <w:rFonts w:ascii="Arial" w:eastAsia="Times New Roman" w:hAnsi="Arial"/>
          <w:sz w:val="24"/>
          <w:szCs w:val="24"/>
        </w:rPr>
      </w:pPr>
    </w:p>
    <w:p w14:paraId="7FE00844" w14:textId="77777777" w:rsidR="00803599" w:rsidRPr="003313CC" w:rsidRDefault="00803599">
      <w:pPr>
        <w:spacing w:line="200" w:lineRule="exact"/>
        <w:rPr>
          <w:rFonts w:ascii="Arial" w:eastAsia="Times New Roman" w:hAnsi="Arial"/>
          <w:sz w:val="24"/>
          <w:szCs w:val="24"/>
        </w:rPr>
      </w:pPr>
    </w:p>
    <w:p w14:paraId="50AA1815" w14:textId="77777777" w:rsidR="00803599" w:rsidRPr="003313CC" w:rsidRDefault="00803599">
      <w:pPr>
        <w:spacing w:line="200" w:lineRule="exact"/>
        <w:rPr>
          <w:rFonts w:ascii="Arial" w:eastAsia="Times New Roman" w:hAnsi="Arial"/>
          <w:sz w:val="24"/>
          <w:szCs w:val="24"/>
        </w:rPr>
      </w:pPr>
    </w:p>
    <w:p w14:paraId="286AAF61" w14:textId="77777777" w:rsidR="00803599" w:rsidRPr="003313CC" w:rsidRDefault="00803599">
      <w:pPr>
        <w:spacing w:line="200" w:lineRule="exact"/>
        <w:rPr>
          <w:rFonts w:ascii="Arial" w:eastAsia="Times New Roman" w:hAnsi="Arial"/>
          <w:sz w:val="24"/>
          <w:szCs w:val="24"/>
        </w:rPr>
      </w:pPr>
    </w:p>
    <w:p w14:paraId="1FD6D63C" w14:textId="77777777" w:rsidR="00803599" w:rsidRPr="003313CC" w:rsidRDefault="00803599">
      <w:pPr>
        <w:spacing w:line="200" w:lineRule="exact"/>
        <w:rPr>
          <w:rFonts w:ascii="Arial" w:eastAsia="Times New Roman" w:hAnsi="Arial"/>
          <w:sz w:val="24"/>
          <w:szCs w:val="24"/>
        </w:rPr>
      </w:pPr>
    </w:p>
    <w:p w14:paraId="0FE585E7" w14:textId="77777777" w:rsidR="00803599" w:rsidRPr="003313CC" w:rsidRDefault="00803599">
      <w:pPr>
        <w:spacing w:line="200" w:lineRule="exact"/>
        <w:rPr>
          <w:rFonts w:ascii="Arial" w:eastAsia="Times New Roman" w:hAnsi="Arial"/>
          <w:sz w:val="24"/>
          <w:szCs w:val="24"/>
        </w:rPr>
      </w:pPr>
    </w:p>
    <w:p w14:paraId="734EBB0B" w14:textId="77777777" w:rsidR="003313CC" w:rsidRPr="003313CC" w:rsidRDefault="003313CC" w:rsidP="003313CC">
      <w:pPr>
        <w:tabs>
          <w:tab w:val="left" w:pos="4620"/>
        </w:tabs>
        <w:spacing w:line="0" w:lineRule="atLeast"/>
        <w:rPr>
          <w:rFonts w:ascii="Arial" w:eastAsia="Trebuchet MS" w:hAnsi="Arial"/>
          <w:b/>
          <w:sz w:val="24"/>
          <w:szCs w:val="24"/>
        </w:rPr>
      </w:pPr>
      <w:bookmarkStart w:id="0" w:name="page2"/>
      <w:bookmarkEnd w:id="0"/>
    </w:p>
    <w:p w14:paraId="2E6A83D1" w14:textId="77777777" w:rsidR="003313CC" w:rsidRPr="003313CC" w:rsidRDefault="003313CC" w:rsidP="003313CC">
      <w:pPr>
        <w:tabs>
          <w:tab w:val="left" w:pos="4620"/>
        </w:tabs>
        <w:spacing w:line="0" w:lineRule="atLeast"/>
        <w:rPr>
          <w:rFonts w:ascii="Arial" w:eastAsia="Trebuchet MS" w:hAnsi="Arial"/>
          <w:b/>
          <w:sz w:val="24"/>
          <w:szCs w:val="24"/>
        </w:rPr>
      </w:pPr>
    </w:p>
    <w:p w14:paraId="474FB547" w14:textId="77777777" w:rsidR="003313CC" w:rsidRPr="003313CC" w:rsidRDefault="003313CC" w:rsidP="003313CC">
      <w:pPr>
        <w:tabs>
          <w:tab w:val="left" w:pos="4620"/>
        </w:tabs>
        <w:spacing w:line="0" w:lineRule="atLeast"/>
        <w:rPr>
          <w:rFonts w:ascii="Arial" w:eastAsia="Trebuchet MS" w:hAnsi="Arial"/>
          <w:b/>
          <w:sz w:val="24"/>
          <w:szCs w:val="24"/>
        </w:rPr>
      </w:pPr>
    </w:p>
    <w:tbl>
      <w:tblPr>
        <w:tblW w:w="0" w:type="auto"/>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2149"/>
        <w:gridCol w:w="7071"/>
      </w:tblGrid>
      <w:tr w:rsidR="00941FF8" w:rsidRPr="00946DD6" w14:paraId="70C8C4ED" w14:textId="77777777" w:rsidTr="003C24A4">
        <w:tc>
          <w:tcPr>
            <w:tcW w:w="2152" w:type="dxa"/>
            <w:tcBorders>
              <w:bottom w:val="single" w:sz="12" w:space="0" w:color="95B3D7"/>
            </w:tcBorders>
            <w:shd w:val="clear" w:color="auto" w:fill="auto"/>
          </w:tcPr>
          <w:p w14:paraId="57EA4227" w14:textId="77777777" w:rsidR="00941FF8" w:rsidRPr="00946DD6" w:rsidRDefault="00941FF8">
            <w:pPr>
              <w:autoSpaceDN w:val="0"/>
              <w:jc w:val="both"/>
              <w:textAlignment w:val="baseline"/>
              <w:rPr>
                <w:rFonts w:ascii="Arial" w:hAnsi="Arial"/>
                <w:b/>
                <w:bCs/>
              </w:rPr>
            </w:pPr>
            <w:r>
              <w:rPr>
                <w:rFonts w:ascii="Arial" w:hAnsi="Arial"/>
                <w:b/>
                <w:bCs/>
              </w:rPr>
              <w:t>Document</w:t>
            </w:r>
            <w:r w:rsidRPr="00946DD6">
              <w:rPr>
                <w:rFonts w:ascii="Arial" w:hAnsi="Arial"/>
                <w:b/>
                <w:bCs/>
              </w:rPr>
              <w:t xml:space="preserve"> Title</w:t>
            </w:r>
          </w:p>
        </w:tc>
        <w:tc>
          <w:tcPr>
            <w:tcW w:w="7088" w:type="dxa"/>
            <w:tcBorders>
              <w:bottom w:val="single" w:sz="12" w:space="0" w:color="95B3D7"/>
            </w:tcBorders>
            <w:shd w:val="clear" w:color="auto" w:fill="auto"/>
          </w:tcPr>
          <w:p w14:paraId="50F8B872" w14:textId="77777777" w:rsidR="00941FF8" w:rsidRPr="00946DD6" w:rsidRDefault="00941FF8">
            <w:pPr>
              <w:autoSpaceDN w:val="0"/>
              <w:jc w:val="both"/>
              <w:textAlignment w:val="baseline"/>
              <w:rPr>
                <w:rFonts w:ascii="Arial" w:hAnsi="Arial"/>
                <w:b/>
                <w:bCs/>
              </w:rPr>
            </w:pPr>
            <w:r>
              <w:rPr>
                <w:rFonts w:ascii="Arial" w:hAnsi="Arial"/>
                <w:b/>
                <w:bCs/>
              </w:rPr>
              <w:t>Water Hygiene Policy</w:t>
            </w:r>
          </w:p>
        </w:tc>
      </w:tr>
      <w:tr w:rsidR="00941FF8" w:rsidRPr="00946DD6" w14:paraId="461C1174" w14:textId="77777777" w:rsidTr="003C24A4">
        <w:tc>
          <w:tcPr>
            <w:tcW w:w="2152" w:type="dxa"/>
            <w:shd w:val="clear" w:color="auto" w:fill="auto"/>
          </w:tcPr>
          <w:p w14:paraId="6137BE4B" w14:textId="77777777" w:rsidR="00941FF8" w:rsidRPr="00946DD6" w:rsidRDefault="00941FF8">
            <w:pPr>
              <w:autoSpaceDN w:val="0"/>
              <w:jc w:val="both"/>
              <w:textAlignment w:val="baseline"/>
              <w:rPr>
                <w:rFonts w:ascii="Arial" w:hAnsi="Arial"/>
                <w:b/>
                <w:bCs/>
              </w:rPr>
            </w:pPr>
            <w:r w:rsidRPr="00946DD6">
              <w:rPr>
                <w:rFonts w:ascii="Arial" w:hAnsi="Arial"/>
                <w:b/>
                <w:bCs/>
              </w:rPr>
              <w:t>Location</w:t>
            </w:r>
          </w:p>
        </w:tc>
        <w:tc>
          <w:tcPr>
            <w:tcW w:w="7088" w:type="dxa"/>
            <w:shd w:val="clear" w:color="auto" w:fill="auto"/>
          </w:tcPr>
          <w:p w14:paraId="328C2960" w14:textId="77777777" w:rsidR="00941FF8" w:rsidRPr="00946DD6" w:rsidRDefault="00941FF8">
            <w:pPr>
              <w:autoSpaceDN w:val="0"/>
              <w:jc w:val="both"/>
              <w:textAlignment w:val="baseline"/>
              <w:rPr>
                <w:rFonts w:ascii="Arial" w:hAnsi="Arial"/>
              </w:rPr>
            </w:pPr>
            <w:r w:rsidRPr="00946DD6">
              <w:rPr>
                <w:rFonts w:ascii="Arial" w:hAnsi="Arial"/>
              </w:rPr>
              <w:t>Head office - Broadacres Housing Association, Broadacres House, Mount View, Standard Way, Northallerton, North Yorkshire, DL6 2YD</w:t>
            </w:r>
          </w:p>
        </w:tc>
      </w:tr>
      <w:tr w:rsidR="00941FF8" w:rsidRPr="00946DD6" w14:paraId="4135E02D" w14:textId="77777777" w:rsidTr="003C24A4">
        <w:tc>
          <w:tcPr>
            <w:tcW w:w="2152" w:type="dxa"/>
            <w:shd w:val="clear" w:color="auto" w:fill="auto"/>
          </w:tcPr>
          <w:p w14:paraId="3DD67737" w14:textId="77777777" w:rsidR="00941FF8" w:rsidRPr="00946DD6" w:rsidRDefault="00941FF8">
            <w:pPr>
              <w:autoSpaceDN w:val="0"/>
              <w:jc w:val="both"/>
              <w:textAlignment w:val="baseline"/>
              <w:rPr>
                <w:rFonts w:ascii="Arial" w:hAnsi="Arial"/>
                <w:b/>
                <w:bCs/>
              </w:rPr>
            </w:pPr>
            <w:r w:rsidRPr="00946DD6">
              <w:rPr>
                <w:rFonts w:ascii="Arial" w:hAnsi="Arial"/>
                <w:b/>
                <w:bCs/>
              </w:rPr>
              <w:t>Version</w:t>
            </w:r>
          </w:p>
        </w:tc>
        <w:tc>
          <w:tcPr>
            <w:tcW w:w="7088" w:type="dxa"/>
            <w:shd w:val="clear" w:color="auto" w:fill="auto"/>
          </w:tcPr>
          <w:p w14:paraId="67A85E48" w14:textId="77777777" w:rsidR="00941FF8" w:rsidRPr="00946DD6" w:rsidRDefault="00941FF8">
            <w:pPr>
              <w:autoSpaceDN w:val="0"/>
              <w:jc w:val="both"/>
              <w:textAlignment w:val="baseline"/>
              <w:rPr>
                <w:rFonts w:ascii="Arial" w:hAnsi="Arial"/>
              </w:rPr>
            </w:pPr>
            <w:r>
              <w:rPr>
                <w:rFonts w:ascii="Arial" w:hAnsi="Arial"/>
              </w:rPr>
              <w:t>2.0</w:t>
            </w:r>
          </w:p>
        </w:tc>
      </w:tr>
      <w:tr w:rsidR="00941FF8" w:rsidRPr="00946DD6" w14:paraId="63732199" w14:textId="77777777" w:rsidTr="003C24A4">
        <w:tc>
          <w:tcPr>
            <w:tcW w:w="2152" w:type="dxa"/>
            <w:shd w:val="clear" w:color="auto" w:fill="auto"/>
          </w:tcPr>
          <w:p w14:paraId="4AE5E707" w14:textId="77777777" w:rsidR="00941FF8" w:rsidRPr="00946DD6" w:rsidRDefault="00941FF8">
            <w:pPr>
              <w:autoSpaceDN w:val="0"/>
              <w:jc w:val="both"/>
              <w:textAlignment w:val="baseline"/>
              <w:rPr>
                <w:rFonts w:ascii="Arial" w:hAnsi="Arial"/>
                <w:b/>
                <w:bCs/>
              </w:rPr>
            </w:pPr>
            <w:r w:rsidRPr="00946DD6">
              <w:rPr>
                <w:rFonts w:ascii="Arial" w:hAnsi="Arial"/>
                <w:b/>
                <w:bCs/>
              </w:rPr>
              <w:t>Level</w:t>
            </w:r>
          </w:p>
        </w:tc>
        <w:tc>
          <w:tcPr>
            <w:tcW w:w="7088" w:type="dxa"/>
            <w:shd w:val="clear" w:color="auto" w:fill="auto"/>
          </w:tcPr>
          <w:p w14:paraId="70DCD8B9" w14:textId="77777777" w:rsidR="00941FF8" w:rsidRPr="00946DD6" w:rsidRDefault="00941FF8">
            <w:pPr>
              <w:autoSpaceDN w:val="0"/>
              <w:jc w:val="both"/>
              <w:textAlignment w:val="baseline"/>
              <w:rPr>
                <w:rFonts w:ascii="Arial" w:hAnsi="Arial"/>
              </w:rPr>
            </w:pPr>
            <w:r>
              <w:rPr>
                <w:rFonts w:ascii="Arial" w:hAnsi="Arial"/>
              </w:rPr>
              <w:t>Asset and Development Committee</w:t>
            </w:r>
          </w:p>
        </w:tc>
      </w:tr>
      <w:tr w:rsidR="00941FF8" w:rsidRPr="00946DD6" w14:paraId="33AC1FDE" w14:textId="77777777" w:rsidTr="003C24A4">
        <w:tc>
          <w:tcPr>
            <w:tcW w:w="2152" w:type="dxa"/>
            <w:shd w:val="clear" w:color="auto" w:fill="auto"/>
          </w:tcPr>
          <w:p w14:paraId="52DCD61A" w14:textId="77777777" w:rsidR="00941FF8" w:rsidRPr="00946DD6" w:rsidRDefault="00941FF8">
            <w:pPr>
              <w:autoSpaceDN w:val="0"/>
              <w:jc w:val="both"/>
              <w:textAlignment w:val="baseline"/>
              <w:rPr>
                <w:rFonts w:ascii="Arial" w:hAnsi="Arial"/>
                <w:b/>
                <w:bCs/>
              </w:rPr>
            </w:pPr>
            <w:r w:rsidRPr="00946DD6">
              <w:rPr>
                <w:rFonts w:ascii="Arial" w:hAnsi="Arial"/>
                <w:b/>
                <w:bCs/>
              </w:rPr>
              <w:t>Owner / Position</w:t>
            </w:r>
          </w:p>
        </w:tc>
        <w:tc>
          <w:tcPr>
            <w:tcW w:w="7088" w:type="dxa"/>
            <w:shd w:val="clear" w:color="auto" w:fill="auto"/>
          </w:tcPr>
          <w:p w14:paraId="7D0E9662" w14:textId="77777777" w:rsidR="00941FF8" w:rsidRPr="00946DD6" w:rsidRDefault="00941FF8">
            <w:pPr>
              <w:autoSpaceDN w:val="0"/>
              <w:jc w:val="both"/>
              <w:textAlignment w:val="baseline"/>
              <w:rPr>
                <w:rFonts w:ascii="Arial" w:hAnsi="Arial"/>
              </w:rPr>
            </w:pPr>
            <w:r>
              <w:rPr>
                <w:rFonts w:ascii="Arial" w:hAnsi="Arial"/>
              </w:rPr>
              <w:t>Andy Powell - Customer Experience Director</w:t>
            </w:r>
          </w:p>
        </w:tc>
      </w:tr>
      <w:tr w:rsidR="00941FF8" w:rsidRPr="00946DD6" w14:paraId="4DF134CD" w14:textId="77777777" w:rsidTr="003C24A4">
        <w:tc>
          <w:tcPr>
            <w:tcW w:w="2152" w:type="dxa"/>
            <w:shd w:val="clear" w:color="auto" w:fill="auto"/>
          </w:tcPr>
          <w:p w14:paraId="6D4F61A3" w14:textId="77777777" w:rsidR="00941FF8" w:rsidRPr="00946DD6" w:rsidRDefault="00941FF8">
            <w:pPr>
              <w:autoSpaceDN w:val="0"/>
              <w:jc w:val="both"/>
              <w:textAlignment w:val="baseline"/>
              <w:rPr>
                <w:rFonts w:ascii="Arial" w:hAnsi="Arial"/>
                <w:b/>
                <w:bCs/>
              </w:rPr>
            </w:pPr>
            <w:r w:rsidRPr="00946DD6">
              <w:rPr>
                <w:rFonts w:ascii="Arial" w:hAnsi="Arial"/>
                <w:b/>
                <w:bCs/>
              </w:rPr>
              <w:t>Reviewed By</w:t>
            </w:r>
          </w:p>
        </w:tc>
        <w:tc>
          <w:tcPr>
            <w:tcW w:w="7088" w:type="dxa"/>
            <w:shd w:val="clear" w:color="auto" w:fill="auto"/>
          </w:tcPr>
          <w:p w14:paraId="196189D3" w14:textId="77777777" w:rsidR="00941FF8" w:rsidRPr="005059E1" w:rsidRDefault="00941FF8">
            <w:pPr>
              <w:autoSpaceDN w:val="0"/>
              <w:jc w:val="both"/>
              <w:textAlignment w:val="baseline"/>
              <w:rPr>
                <w:rFonts w:ascii="Arial" w:hAnsi="Arial"/>
              </w:rPr>
            </w:pPr>
            <w:r>
              <w:rPr>
                <w:rFonts w:ascii="Arial" w:hAnsi="Arial"/>
              </w:rPr>
              <w:t>Tony Warbrook</w:t>
            </w:r>
          </w:p>
        </w:tc>
      </w:tr>
      <w:tr w:rsidR="003C24A4" w:rsidRPr="00946DD6" w14:paraId="6C33878A" w14:textId="77777777" w:rsidTr="003C24A4">
        <w:tc>
          <w:tcPr>
            <w:tcW w:w="2152" w:type="dxa"/>
            <w:shd w:val="clear" w:color="auto" w:fill="auto"/>
          </w:tcPr>
          <w:p w14:paraId="39836B73" w14:textId="77777777" w:rsidR="003C24A4" w:rsidRPr="00946DD6" w:rsidRDefault="003C24A4" w:rsidP="003C24A4">
            <w:pPr>
              <w:autoSpaceDN w:val="0"/>
              <w:jc w:val="both"/>
              <w:textAlignment w:val="baseline"/>
              <w:rPr>
                <w:rFonts w:ascii="Arial" w:hAnsi="Arial"/>
                <w:b/>
                <w:bCs/>
              </w:rPr>
            </w:pPr>
            <w:r>
              <w:rPr>
                <w:rFonts w:ascii="Arial" w:hAnsi="Arial"/>
                <w:b/>
                <w:bCs/>
              </w:rPr>
              <w:t>Approved By</w:t>
            </w:r>
          </w:p>
        </w:tc>
        <w:tc>
          <w:tcPr>
            <w:tcW w:w="7088" w:type="dxa"/>
            <w:shd w:val="clear" w:color="auto" w:fill="auto"/>
          </w:tcPr>
          <w:p w14:paraId="01BDDF7E" w14:textId="77777777" w:rsidR="003C24A4" w:rsidRPr="005059E1" w:rsidRDefault="003C24A4" w:rsidP="003C24A4">
            <w:pPr>
              <w:autoSpaceDN w:val="0"/>
              <w:jc w:val="both"/>
              <w:textAlignment w:val="baseline"/>
              <w:rPr>
                <w:rFonts w:ascii="Arial" w:hAnsi="Arial"/>
              </w:rPr>
            </w:pPr>
            <w:r>
              <w:rPr>
                <w:rFonts w:ascii="Arial" w:hAnsi="Arial"/>
              </w:rPr>
              <w:t>A&amp;D Committee</w:t>
            </w:r>
          </w:p>
        </w:tc>
      </w:tr>
      <w:tr w:rsidR="003C24A4" w:rsidRPr="00946DD6" w14:paraId="62D9CFEE" w14:textId="77777777" w:rsidTr="003C24A4">
        <w:tc>
          <w:tcPr>
            <w:tcW w:w="2152" w:type="dxa"/>
            <w:shd w:val="clear" w:color="auto" w:fill="auto"/>
          </w:tcPr>
          <w:p w14:paraId="0FE39DC4" w14:textId="77777777" w:rsidR="003C24A4" w:rsidRPr="00946DD6" w:rsidRDefault="003C24A4" w:rsidP="003C24A4">
            <w:pPr>
              <w:autoSpaceDN w:val="0"/>
              <w:jc w:val="both"/>
              <w:textAlignment w:val="baseline"/>
              <w:rPr>
                <w:rFonts w:ascii="Arial" w:hAnsi="Arial"/>
                <w:b/>
                <w:bCs/>
              </w:rPr>
            </w:pPr>
            <w:r>
              <w:rPr>
                <w:rFonts w:ascii="Arial" w:hAnsi="Arial"/>
                <w:b/>
                <w:bCs/>
              </w:rPr>
              <w:t>Approval Date</w:t>
            </w:r>
          </w:p>
        </w:tc>
        <w:tc>
          <w:tcPr>
            <w:tcW w:w="7088" w:type="dxa"/>
            <w:shd w:val="clear" w:color="auto" w:fill="auto"/>
          </w:tcPr>
          <w:p w14:paraId="2A283083" w14:textId="31794F31" w:rsidR="003C24A4" w:rsidRPr="005059E1" w:rsidRDefault="003C24A4" w:rsidP="003C24A4">
            <w:pPr>
              <w:autoSpaceDN w:val="0"/>
              <w:jc w:val="both"/>
              <w:textAlignment w:val="baseline"/>
              <w:rPr>
                <w:rFonts w:ascii="Arial" w:hAnsi="Arial"/>
              </w:rPr>
            </w:pPr>
          </w:p>
        </w:tc>
      </w:tr>
      <w:tr w:rsidR="00941FF8" w:rsidRPr="00946DD6" w14:paraId="7D9FCA54" w14:textId="77777777" w:rsidTr="003C24A4">
        <w:tc>
          <w:tcPr>
            <w:tcW w:w="2152" w:type="dxa"/>
            <w:shd w:val="clear" w:color="auto" w:fill="auto"/>
          </w:tcPr>
          <w:p w14:paraId="590ABC18" w14:textId="77777777" w:rsidR="00941FF8" w:rsidRPr="00946DD6" w:rsidRDefault="00941FF8">
            <w:pPr>
              <w:autoSpaceDN w:val="0"/>
              <w:jc w:val="both"/>
              <w:textAlignment w:val="baseline"/>
              <w:rPr>
                <w:rFonts w:ascii="Arial" w:hAnsi="Arial"/>
                <w:b/>
                <w:bCs/>
              </w:rPr>
            </w:pPr>
            <w:r w:rsidRPr="00946DD6">
              <w:rPr>
                <w:rFonts w:ascii="Arial" w:hAnsi="Arial"/>
                <w:b/>
                <w:bCs/>
              </w:rPr>
              <w:t>Review Period</w:t>
            </w:r>
          </w:p>
        </w:tc>
        <w:tc>
          <w:tcPr>
            <w:tcW w:w="7088" w:type="dxa"/>
            <w:shd w:val="clear" w:color="auto" w:fill="auto"/>
          </w:tcPr>
          <w:p w14:paraId="0BDECE5F" w14:textId="77777777" w:rsidR="00941FF8" w:rsidRPr="005059E1" w:rsidRDefault="00941FF8">
            <w:pPr>
              <w:autoSpaceDN w:val="0"/>
              <w:jc w:val="both"/>
              <w:textAlignment w:val="baseline"/>
              <w:rPr>
                <w:rFonts w:ascii="Arial" w:hAnsi="Arial"/>
              </w:rPr>
            </w:pPr>
            <w:r>
              <w:rPr>
                <w:rFonts w:ascii="Arial" w:hAnsi="Arial"/>
              </w:rPr>
              <w:t>2 yearly</w:t>
            </w:r>
          </w:p>
        </w:tc>
      </w:tr>
      <w:tr w:rsidR="00941FF8" w:rsidRPr="00946DD6" w14:paraId="67CAED60" w14:textId="77777777" w:rsidTr="003C24A4">
        <w:tc>
          <w:tcPr>
            <w:tcW w:w="2152" w:type="dxa"/>
            <w:shd w:val="clear" w:color="auto" w:fill="auto"/>
          </w:tcPr>
          <w:p w14:paraId="76220514" w14:textId="77777777" w:rsidR="00941FF8" w:rsidRPr="00946DD6" w:rsidRDefault="00941FF8">
            <w:pPr>
              <w:autoSpaceDN w:val="0"/>
              <w:jc w:val="both"/>
              <w:textAlignment w:val="baseline"/>
              <w:rPr>
                <w:rFonts w:ascii="Arial" w:hAnsi="Arial"/>
                <w:b/>
                <w:bCs/>
              </w:rPr>
            </w:pPr>
            <w:r w:rsidRPr="00946DD6">
              <w:rPr>
                <w:rFonts w:ascii="Arial" w:hAnsi="Arial"/>
                <w:b/>
                <w:bCs/>
              </w:rPr>
              <w:t>Next Review</w:t>
            </w:r>
          </w:p>
        </w:tc>
        <w:tc>
          <w:tcPr>
            <w:tcW w:w="7088" w:type="dxa"/>
            <w:shd w:val="clear" w:color="auto" w:fill="auto"/>
          </w:tcPr>
          <w:p w14:paraId="1229C72E" w14:textId="15DFDA61" w:rsidR="00941FF8" w:rsidRPr="005059E1" w:rsidRDefault="00941FF8">
            <w:pPr>
              <w:autoSpaceDN w:val="0"/>
              <w:jc w:val="both"/>
              <w:textAlignment w:val="baseline"/>
              <w:rPr>
                <w:rFonts w:ascii="Arial" w:hAnsi="Arial"/>
              </w:rPr>
            </w:pPr>
            <w:r>
              <w:rPr>
                <w:rFonts w:ascii="Arial" w:hAnsi="Arial"/>
              </w:rPr>
              <w:t>November 202</w:t>
            </w:r>
            <w:r w:rsidR="001274F2">
              <w:rPr>
                <w:rFonts w:ascii="Arial" w:hAnsi="Arial"/>
              </w:rPr>
              <w:t>6</w:t>
            </w:r>
          </w:p>
        </w:tc>
      </w:tr>
    </w:tbl>
    <w:p w14:paraId="6F016885" w14:textId="77777777" w:rsidR="00941FF8" w:rsidRDefault="00941FF8" w:rsidP="00941FF8">
      <w:pPr>
        <w:tabs>
          <w:tab w:val="left" w:pos="4620"/>
        </w:tabs>
        <w:spacing w:line="0" w:lineRule="atLeast"/>
        <w:rPr>
          <w:rFonts w:ascii="Arial" w:hAnsi="Arial"/>
          <w:b/>
          <w:spacing w:val="-1"/>
          <w:sz w:val="24"/>
          <w:szCs w:val="24"/>
        </w:rPr>
      </w:pPr>
    </w:p>
    <w:tbl>
      <w:tblPr>
        <w:tblW w:w="0" w:type="auto"/>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1540"/>
        <w:gridCol w:w="1007"/>
        <w:gridCol w:w="6627"/>
      </w:tblGrid>
      <w:tr w:rsidR="00941FF8" w:rsidRPr="00946DD6" w14:paraId="72417D9B" w14:textId="77777777">
        <w:trPr>
          <w:tblHeader/>
        </w:trPr>
        <w:tc>
          <w:tcPr>
            <w:tcW w:w="1540" w:type="dxa"/>
            <w:tcBorders>
              <w:bottom w:val="single" w:sz="12" w:space="0" w:color="95B3D7"/>
            </w:tcBorders>
            <w:shd w:val="clear" w:color="auto" w:fill="auto"/>
          </w:tcPr>
          <w:p w14:paraId="24139EB2" w14:textId="77777777" w:rsidR="00941FF8" w:rsidRPr="00946DD6" w:rsidRDefault="00941FF8">
            <w:pPr>
              <w:autoSpaceDN w:val="0"/>
              <w:jc w:val="both"/>
              <w:textAlignment w:val="baseline"/>
              <w:rPr>
                <w:rFonts w:ascii="Arial" w:hAnsi="Arial"/>
                <w:b/>
                <w:bCs/>
              </w:rPr>
            </w:pPr>
            <w:r w:rsidRPr="00946DD6">
              <w:rPr>
                <w:rFonts w:ascii="Arial" w:hAnsi="Arial"/>
                <w:b/>
                <w:bCs/>
              </w:rPr>
              <w:t>Version</w:t>
            </w:r>
          </w:p>
        </w:tc>
        <w:tc>
          <w:tcPr>
            <w:tcW w:w="1007" w:type="dxa"/>
            <w:tcBorders>
              <w:bottom w:val="single" w:sz="12" w:space="0" w:color="95B3D7"/>
            </w:tcBorders>
            <w:shd w:val="clear" w:color="auto" w:fill="auto"/>
          </w:tcPr>
          <w:p w14:paraId="1FBBC731" w14:textId="77777777" w:rsidR="00941FF8" w:rsidRPr="00946DD6" w:rsidRDefault="00941FF8">
            <w:pPr>
              <w:autoSpaceDN w:val="0"/>
              <w:jc w:val="both"/>
              <w:textAlignment w:val="baseline"/>
              <w:rPr>
                <w:rFonts w:ascii="Arial" w:hAnsi="Arial"/>
                <w:b/>
                <w:bCs/>
              </w:rPr>
            </w:pPr>
            <w:r w:rsidRPr="00946DD6">
              <w:rPr>
                <w:rFonts w:ascii="Arial" w:hAnsi="Arial"/>
                <w:b/>
                <w:bCs/>
              </w:rPr>
              <w:t>Date</w:t>
            </w:r>
          </w:p>
        </w:tc>
        <w:tc>
          <w:tcPr>
            <w:tcW w:w="6627" w:type="dxa"/>
            <w:tcBorders>
              <w:bottom w:val="single" w:sz="12" w:space="0" w:color="95B3D7"/>
            </w:tcBorders>
            <w:shd w:val="clear" w:color="auto" w:fill="auto"/>
          </w:tcPr>
          <w:p w14:paraId="01D562F2" w14:textId="77777777" w:rsidR="00941FF8" w:rsidRPr="00946DD6" w:rsidRDefault="00941FF8">
            <w:pPr>
              <w:autoSpaceDN w:val="0"/>
              <w:jc w:val="both"/>
              <w:textAlignment w:val="baseline"/>
              <w:rPr>
                <w:rFonts w:ascii="Arial" w:hAnsi="Arial"/>
                <w:b/>
                <w:bCs/>
              </w:rPr>
            </w:pPr>
            <w:r w:rsidRPr="00946DD6">
              <w:rPr>
                <w:rFonts w:ascii="Arial" w:hAnsi="Arial"/>
                <w:b/>
                <w:bCs/>
              </w:rPr>
              <w:t>Comments</w:t>
            </w:r>
          </w:p>
        </w:tc>
      </w:tr>
      <w:tr w:rsidR="00941FF8" w:rsidRPr="00946DD6" w14:paraId="5EB48A3F" w14:textId="77777777">
        <w:tc>
          <w:tcPr>
            <w:tcW w:w="1540" w:type="dxa"/>
            <w:shd w:val="clear" w:color="auto" w:fill="auto"/>
          </w:tcPr>
          <w:p w14:paraId="557C9D25" w14:textId="77777777" w:rsidR="00941FF8" w:rsidRPr="00946DD6" w:rsidRDefault="00941FF8">
            <w:pPr>
              <w:autoSpaceDN w:val="0"/>
              <w:jc w:val="both"/>
              <w:textAlignment w:val="baseline"/>
              <w:rPr>
                <w:rFonts w:ascii="Arial" w:hAnsi="Arial"/>
                <w:b/>
                <w:bCs/>
              </w:rPr>
            </w:pPr>
            <w:r>
              <w:rPr>
                <w:rFonts w:ascii="Arial" w:hAnsi="Arial"/>
                <w:b/>
                <w:bCs/>
              </w:rPr>
              <w:t>2</w:t>
            </w:r>
          </w:p>
        </w:tc>
        <w:tc>
          <w:tcPr>
            <w:tcW w:w="1007" w:type="dxa"/>
            <w:shd w:val="clear" w:color="auto" w:fill="auto"/>
          </w:tcPr>
          <w:p w14:paraId="28A56C56" w14:textId="77777777" w:rsidR="00941FF8" w:rsidRPr="00946DD6" w:rsidRDefault="00941FF8">
            <w:pPr>
              <w:autoSpaceDN w:val="0"/>
              <w:jc w:val="both"/>
              <w:textAlignment w:val="baseline"/>
              <w:rPr>
                <w:rFonts w:ascii="Arial" w:hAnsi="Arial"/>
              </w:rPr>
            </w:pPr>
            <w:r>
              <w:rPr>
                <w:rFonts w:ascii="Arial" w:hAnsi="Arial"/>
              </w:rPr>
              <w:t>10/2019</w:t>
            </w:r>
          </w:p>
        </w:tc>
        <w:tc>
          <w:tcPr>
            <w:tcW w:w="6627" w:type="dxa"/>
            <w:shd w:val="clear" w:color="auto" w:fill="auto"/>
          </w:tcPr>
          <w:p w14:paraId="6D39D530" w14:textId="77777777" w:rsidR="00941FF8" w:rsidRPr="00946DD6" w:rsidRDefault="00941FF8">
            <w:pPr>
              <w:autoSpaceDN w:val="0"/>
              <w:jc w:val="both"/>
              <w:textAlignment w:val="baseline"/>
              <w:rPr>
                <w:rFonts w:ascii="Arial" w:hAnsi="Arial"/>
              </w:rPr>
            </w:pPr>
            <w:r>
              <w:rPr>
                <w:rFonts w:ascii="Arial" w:eastAsia="Times New Roman" w:hAnsi="Arial"/>
                <w:sz w:val="24"/>
                <w:szCs w:val="24"/>
              </w:rPr>
              <w:t>Removed requirement for 30 day reporting.</w:t>
            </w:r>
          </w:p>
        </w:tc>
      </w:tr>
      <w:tr w:rsidR="00941FF8" w:rsidRPr="00946DD6" w14:paraId="3C2E1977" w14:textId="77777777">
        <w:trPr>
          <w:trHeight w:val="203"/>
        </w:trPr>
        <w:tc>
          <w:tcPr>
            <w:tcW w:w="1540" w:type="dxa"/>
            <w:shd w:val="clear" w:color="auto" w:fill="auto"/>
          </w:tcPr>
          <w:p w14:paraId="4F287DCF" w14:textId="411A4923" w:rsidR="00941FF8" w:rsidRPr="00946DD6" w:rsidRDefault="00876137">
            <w:pPr>
              <w:autoSpaceDN w:val="0"/>
              <w:jc w:val="both"/>
              <w:textAlignment w:val="baseline"/>
              <w:rPr>
                <w:rFonts w:ascii="Arial" w:hAnsi="Arial"/>
                <w:b/>
                <w:bCs/>
              </w:rPr>
            </w:pPr>
            <w:r>
              <w:rPr>
                <w:rFonts w:ascii="Arial" w:hAnsi="Arial"/>
                <w:b/>
                <w:bCs/>
              </w:rPr>
              <w:t>3</w:t>
            </w:r>
          </w:p>
        </w:tc>
        <w:tc>
          <w:tcPr>
            <w:tcW w:w="1007" w:type="dxa"/>
            <w:shd w:val="clear" w:color="auto" w:fill="auto"/>
          </w:tcPr>
          <w:p w14:paraId="5F6F4FC1" w14:textId="57938128" w:rsidR="00941FF8" w:rsidRPr="00946DD6" w:rsidRDefault="00876137">
            <w:pPr>
              <w:autoSpaceDN w:val="0"/>
              <w:jc w:val="both"/>
              <w:textAlignment w:val="baseline"/>
              <w:rPr>
                <w:rFonts w:ascii="Arial" w:hAnsi="Arial"/>
              </w:rPr>
            </w:pPr>
            <w:r>
              <w:rPr>
                <w:rFonts w:ascii="Arial" w:hAnsi="Arial"/>
              </w:rPr>
              <w:t>November 2024</w:t>
            </w:r>
          </w:p>
        </w:tc>
        <w:tc>
          <w:tcPr>
            <w:tcW w:w="6627" w:type="dxa"/>
            <w:shd w:val="clear" w:color="auto" w:fill="auto"/>
          </w:tcPr>
          <w:p w14:paraId="4C538BFC" w14:textId="2E862F4C" w:rsidR="00941FF8" w:rsidRPr="00946DD6" w:rsidRDefault="00876137">
            <w:pPr>
              <w:pStyle w:val="BB-Level3Legal"/>
              <w:numPr>
                <w:ilvl w:val="0"/>
                <w:numId w:val="0"/>
              </w:numPr>
              <w:autoSpaceDN w:val="0"/>
              <w:spacing w:after="0"/>
              <w:ind w:left="2160" w:hanging="360"/>
              <w:jc w:val="left"/>
              <w:textAlignment w:val="baseline"/>
              <w:rPr>
                <w:sz w:val="22"/>
                <w:szCs w:val="22"/>
              </w:rPr>
            </w:pPr>
            <w:r>
              <w:rPr>
                <w:sz w:val="22"/>
                <w:szCs w:val="22"/>
              </w:rPr>
              <w:t>7.4 Clarity on process</w:t>
            </w:r>
          </w:p>
        </w:tc>
      </w:tr>
      <w:tr w:rsidR="00941FF8" w:rsidRPr="00946DD6" w14:paraId="52C48135" w14:textId="77777777">
        <w:trPr>
          <w:trHeight w:val="221"/>
        </w:trPr>
        <w:tc>
          <w:tcPr>
            <w:tcW w:w="1540" w:type="dxa"/>
            <w:shd w:val="clear" w:color="auto" w:fill="auto"/>
          </w:tcPr>
          <w:p w14:paraId="4F93B8AE" w14:textId="77777777" w:rsidR="00941FF8" w:rsidRPr="00946DD6" w:rsidRDefault="00941FF8">
            <w:pPr>
              <w:autoSpaceDN w:val="0"/>
              <w:jc w:val="both"/>
              <w:textAlignment w:val="baseline"/>
              <w:rPr>
                <w:rFonts w:ascii="Arial" w:hAnsi="Arial"/>
                <w:b/>
                <w:bCs/>
              </w:rPr>
            </w:pPr>
          </w:p>
        </w:tc>
        <w:tc>
          <w:tcPr>
            <w:tcW w:w="1007" w:type="dxa"/>
            <w:shd w:val="clear" w:color="auto" w:fill="auto"/>
          </w:tcPr>
          <w:p w14:paraId="7120CBDE" w14:textId="77777777" w:rsidR="00941FF8" w:rsidRPr="00946DD6" w:rsidRDefault="00941FF8">
            <w:pPr>
              <w:autoSpaceDN w:val="0"/>
              <w:jc w:val="both"/>
              <w:textAlignment w:val="baseline"/>
              <w:rPr>
                <w:rFonts w:ascii="Arial" w:hAnsi="Arial"/>
              </w:rPr>
            </w:pPr>
          </w:p>
        </w:tc>
        <w:tc>
          <w:tcPr>
            <w:tcW w:w="6627" w:type="dxa"/>
            <w:shd w:val="clear" w:color="auto" w:fill="auto"/>
          </w:tcPr>
          <w:p w14:paraId="1239E9A1" w14:textId="77777777" w:rsidR="00941FF8" w:rsidRPr="00823313" w:rsidRDefault="00941FF8">
            <w:pPr>
              <w:rPr>
                <w:rFonts w:eastAsia="Arial"/>
              </w:rPr>
            </w:pPr>
          </w:p>
        </w:tc>
      </w:tr>
    </w:tbl>
    <w:p w14:paraId="579D9F2D" w14:textId="77777777" w:rsidR="00941FF8" w:rsidRDefault="00941FF8" w:rsidP="00941FF8">
      <w:pPr>
        <w:tabs>
          <w:tab w:val="left" w:pos="4620"/>
        </w:tabs>
        <w:spacing w:line="0" w:lineRule="atLeast"/>
        <w:rPr>
          <w:rFonts w:ascii="Arial" w:hAnsi="Arial"/>
          <w:b/>
          <w:spacing w:val="-1"/>
          <w:sz w:val="24"/>
          <w:szCs w:val="24"/>
        </w:rPr>
      </w:pPr>
    </w:p>
    <w:p w14:paraId="54F061C8" w14:textId="77777777" w:rsidR="003313CC" w:rsidRPr="003313CC" w:rsidRDefault="003313CC">
      <w:pPr>
        <w:tabs>
          <w:tab w:val="left" w:pos="7580"/>
        </w:tabs>
        <w:spacing w:line="0" w:lineRule="atLeast"/>
        <w:rPr>
          <w:rFonts w:ascii="Arial" w:eastAsia="Trebuchet MS" w:hAnsi="Arial"/>
          <w:sz w:val="24"/>
          <w:szCs w:val="24"/>
        </w:rPr>
      </w:pPr>
    </w:p>
    <w:p w14:paraId="24E406BB" w14:textId="77777777" w:rsidR="003313CC" w:rsidRPr="003313CC" w:rsidRDefault="003313CC">
      <w:pPr>
        <w:tabs>
          <w:tab w:val="left" w:pos="7580"/>
        </w:tabs>
        <w:spacing w:line="0" w:lineRule="atLeast"/>
        <w:rPr>
          <w:rFonts w:ascii="Arial" w:eastAsia="Trebuchet MS" w:hAnsi="Arial"/>
          <w:sz w:val="24"/>
          <w:szCs w:val="24"/>
        </w:rPr>
      </w:pPr>
    </w:p>
    <w:p w14:paraId="5AE2FBF0" w14:textId="77777777" w:rsidR="003313CC" w:rsidRPr="003313CC" w:rsidRDefault="003313CC">
      <w:pPr>
        <w:tabs>
          <w:tab w:val="left" w:pos="7580"/>
        </w:tabs>
        <w:spacing w:line="0" w:lineRule="atLeast"/>
        <w:rPr>
          <w:rFonts w:ascii="Arial" w:eastAsia="Trebuchet MS" w:hAnsi="Arial"/>
          <w:sz w:val="24"/>
          <w:szCs w:val="24"/>
        </w:rPr>
      </w:pPr>
    </w:p>
    <w:p w14:paraId="50E81561" w14:textId="77777777" w:rsidR="003313CC" w:rsidRPr="003313CC" w:rsidRDefault="003313CC">
      <w:pPr>
        <w:tabs>
          <w:tab w:val="left" w:pos="7580"/>
        </w:tabs>
        <w:spacing w:line="0" w:lineRule="atLeast"/>
        <w:rPr>
          <w:rFonts w:ascii="Arial" w:eastAsia="Trebuchet MS" w:hAnsi="Arial"/>
          <w:sz w:val="24"/>
          <w:szCs w:val="24"/>
        </w:rPr>
      </w:pPr>
    </w:p>
    <w:p w14:paraId="7289195B" w14:textId="77777777" w:rsidR="003313CC" w:rsidRPr="003313CC" w:rsidRDefault="003313CC">
      <w:pPr>
        <w:tabs>
          <w:tab w:val="left" w:pos="7580"/>
        </w:tabs>
        <w:spacing w:line="0" w:lineRule="atLeast"/>
        <w:rPr>
          <w:rFonts w:ascii="Arial" w:eastAsia="Trebuchet MS" w:hAnsi="Arial"/>
          <w:sz w:val="24"/>
          <w:szCs w:val="24"/>
        </w:rPr>
      </w:pPr>
    </w:p>
    <w:p w14:paraId="109EA036" w14:textId="77777777" w:rsidR="003313CC" w:rsidRPr="003313CC" w:rsidRDefault="003313CC">
      <w:pPr>
        <w:tabs>
          <w:tab w:val="left" w:pos="7580"/>
        </w:tabs>
        <w:spacing w:line="0" w:lineRule="atLeast"/>
        <w:rPr>
          <w:rFonts w:ascii="Arial" w:eastAsia="Trebuchet MS" w:hAnsi="Arial"/>
          <w:sz w:val="24"/>
          <w:szCs w:val="24"/>
        </w:rPr>
      </w:pPr>
    </w:p>
    <w:p w14:paraId="3074FDAD" w14:textId="77777777" w:rsidR="003313CC" w:rsidRPr="003313CC" w:rsidRDefault="003313CC">
      <w:pPr>
        <w:tabs>
          <w:tab w:val="left" w:pos="7580"/>
        </w:tabs>
        <w:spacing w:line="0" w:lineRule="atLeast"/>
        <w:rPr>
          <w:rFonts w:ascii="Arial" w:eastAsia="Trebuchet MS" w:hAnsi="Arial"/>
          <w:sz w:val="24"/>
          <w:szCs w:val="24"/>
        </w:rPr>
      </w:pPr>
    </w:p>
    <w:p w14:paraId="1334A952" w14:textId="77777777" w:rsidR="003313CC" w:rsidRPr="003313CC" w:rsidRDefault="003313CC">
      <w:pPr>
        <w:tabs>
          <w:tab w:val="left" w:pos="7580"/>
        </w:tabs>
        <w:spacing w:line="0" w:lineRule="atLeast"/>
        <w:rPr>
          <w:rFonts w:ascii="Arial" w:eastAsia="Trebuchet MS" w:hAnsi="Arial"/>
          <w:sz w:val="24"/>
          <w:szCs w:val="24"/>
        </w:rPr>
      </w:pPr>
    </w:p>
    <w:p w14:paraId="66506F9A" w14:textId="77777777" w:rsidR="003313CC" w:rsidRPr="003313CC" w:rsidRDefault="003313CC">
      <w:pPr>
        <w:tabs>
          <w:tab w:val="left" w:pos="7580"/>
        </w:tabs>
        <w:spacing w:line="0" w:lineRule="atLeast"/>
        <w:rPr>
          <w:rFonts w:ascii="Arial" w:eastAsia="Trebuchet MS" w:hAnsi="Arial"/>
          <w:sz w:val="24"/>
          <w:szCs w:val="24"/>
        </w:rPr>
      </w:pPr>
    </w:p>
    <w:p w14:paraId="36D6455B" w14:textId="77777777" w:rsidR="003313CC" w:rsidRPr="003313CC" w:rsidRDefault="003313CC">
      <w:pPr>
        <w:tabs>
          <w:tab w:val="left" w:pos="7580"/>
        </w:tabs>
        <w:spacing w:line="0" w:lineRule="atLeast"/>
        <w:rPr>
          <w:rFonts w:ascii="Arial" w:eastAsia="Trebuchet MS" w:hAnsi="Arial"/>
          <w:sz w:val="24"/>
          <w:szCs w:val="24"/>
        </w:rPr>
      </w:pPr>
    </w:p>
    <w:p w14:paraId="552F88CD" w14:textId="77777777" w:rsidR="003313CC" w:rsidRPr="003313CC" w:rsidRDefault="003313CC">
      <w:pPr>
        <w:tabs>
          <w:tab w:val="left" w:pos="7580"/>
        </w:tabs>
        <w:spacing w:line="0" w:lineRule="atLeast"/>
        <w:rPr>
          <w:rFonts w:ascii="Arial" w:eastAsia="Trebuchet MS" w:hAnsi="Arial"/>
          <w:sz w:val="24"/>
          <w:szCs w:val="24"/>
        </w:rPr>
      </w:pPr>
    </w:p>
    <w:p w14:paraId="1BA00B06" w14:textId="77777777" w:rsidR="003313CC" w:rsidRPr="003313CC" w:rsidRDefault="003313CC">
      <w:pPr>
        <w:tabs>
          <w:tab w:val="left" w:pos="7580"/>
        </w:tabs>
        <w:spacing w:line="0" w:lineRule="atLeast"/>
        <w:rPr>
          <w:rFonts w:ascii="Arial" w:eastAsia="Trebuchet MS" w:hAnsi="Arial"/>
          <w:sz w:val="24"/>
          <w:szCs w:val="24"/>
        </w:rPr>
      </w:pPr>
    </w:p>
    <w:p w14:paraId="65D3A3E5" w14:textId="77777777" w:rsidR="00516975" w:rsidRDefault="00516975">
      <w:pPr>
        <w:tabs>
          <w:tab w:val="left" w:pos="7580"/>
        </w:tabs>
        <w:spacing w:line="0" w:lineRule="atLeast"/>
        <w:rPr>
          <w:rFonts w:ascii="Arial" w:eastAsia="Trebuchet MS" w:hAnsi="Arial"/>
          <w:sz w:val="24"/>
          <w:szCs w:val="24"/>
        </w:rPr>
      </w:pPr>
    </w:p>
    <w:p w14:paraId="0343634F" w14:textId="77777777" w:rsidR="00803599" w:rsidRPr="003313CC" w:rsidRDefault="00803599">
      <w:pPr>
        <w:spacing w:line="200" w:lineRule="exact"/>
        <w:rPr>
          <w:rFonts w:ascii="Arial" w:eastAsia="Times New Roman" w:hAnsi="Arial"/>
          <w:sz w:val="24"/>
          <w:szCs w:val="24"/>
        </w:rPr>
      </w:pPr>
    </w:p>
    <w:p w14:paraId="4B457C61" w14:textId="77777777" w:rsidR="00803599" w:rsidRPr="003313CC" w:rsidRDefault="00803599">
      <w:pPr>
        <w:spacing w:line="200" w:lineRule="exact"/>
        <w:rPr>
          <w:rFonts w:ascii="Arial" w:eastAsia="Times New Roman" w:hAnsi="Arial"/>
          <w:sz w:val="24"/>
          <w:szCs w:val="24"/>
        </w:rPr>
      </w:pPr>
    </w:p>
    <w:p w14:paraId="43C1754C" w14:textId="77777777" w:rsidR="00803599" w:rsidRPr="003313CC" w:rsidRDefault="00803599">
      <w:pPr>
        <w:spacing w:line="234" w:lineRule="exact"/>
        <w:rPr>
          <w:rFonts w:ascii="Arial" w:eastAsia="Times New Roman" w:hAnsi="Arial"/>
          <w:sz w:val="24"/>
          <w:szCs w:val="24"/>
        </w:rPr>
      </w:pPr>
    </w:p>
    <w:p w14:paraId="6FBDD034" w14:textId="77777777" w:rsidR="00941FF8" w:rsidRDefault="00941FF8">
      <w:pPr>
        <w:spacing w:line="0" w:lineRule="atLeast"/>
        <w:ind w:left="100"/>
        <w:rPr>
          <w:rFonts w:ascii="Arial" w:eastAsia="Trebuchet MS" w:hAnsi="Arial"/>
          <w:b/>
          <w:sz w:val="24"/>
          <w:szCs w:val="24"/>
        </w:rPr>
      </w:pPr>
    </w:p>
    <w:p w14:paraId="5FE954CC" w14:textId="77777777" w:rsidR="00941FF8" w:rsidRDefault="00941FF8">
      <w:pPr>
        <w:spacing w:line="0" w:lineRule="atLeast"/>
        <w:ind w:left="100"/>
        <w:rPr>
          <w:rFonts w:ascii="Arial" w:eastAsia="Trebuchet MS" w:hAnsi="Arial"/>
          <w:b/>
          <w:sz w:val="24"/>
          <w:szCs w:val="24"/>
        </w:rPr>
      </w:pPr>
    </w:p>
    <w:p w14:paraId="15670455" w14:textId="77777777" w:rsidR="00941FF8" w:rsidRDefault="00941FF8">
      <w:pPr>
        <w:spacing w:line="0" w:lineRule="atLeast"/>
        <w:ind w:left="100"/>
        <w:rPr>
          <w:rFonts w:ascii="Arial" w:eastAsia="Trebuchet MS" w:hAnsi="Arial"/>
          <w:b/>
          <w:sz w:val="24"/>
          <w:szCs w:val="24"/>
        </w:rPr>
      </w:pPr>
    </w:p>
    <w:p w14:paraId="2C1DEBC6" w14:textId="77777777" w:rsidR="00803599" w:rsidRPr="003313CC" w:rsidRDefault="00803599">
      <w:pPr>
        <w:spacing w:line="0" w:lineRule="atLeast"/>
        <w:ind w:left="100"/>
        <w:rPr>
          <w:rFonts w:ascii="Arial" w:eastAsia="Trebuchet MS" w:hAnsi="Arial"/>
          <w:b/>
          <w:sz w:val="24"/>
          <w:szCs w:val="24"/>
        </w:rPr>
      </w:pPr>
      <w:r w:rsidRPr="003313CC">
        <w:rPr>
          <w:rFonts w:ascii="Arial" w:eastAsia="Trebuchet MS" w:hAnsi="Arial"/>
          <w:b/>
          <w:sz w:val="24"/>
          <w:szCs w:val="24"/>
        </w:rPr>
        <w:lastRenderedPageBreak/>
        <w:t>Contents</w:t>
      </w:r>
    </w:p>
    <w:p w14:paraId="12EADBEE" w14:textId="77777777" w:rsidR="00803599" w:rsidRPr="003313CC" w:rsidRDefault="00803599">
      <w:pPr>
        <w:spacing w:line="141" w:lineRule="exact"/>
        <w:rPr>
          <w:rFonts w:ascii="Arial" w:eastAsia="Times New Roman" w:hAnsi="Arial"/>
          <w:sz w:val="24"/>
          <w:szCs w:val="24"/>
        </w:rPr>
      </w:pPr>
    </w:p>
    <w:p w14:paraId="5703FA7F"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w:t>
      </w:r>
      <w:r w:rsidRPr="003313CC">
        <w:rPr>
          <w:rFonts w:ascii="Arial" w:eastAsia="Times New Roman" w:hAnsi="Arial"/>
          <w:sz w:val="24"/>
          <w:szCs w:val="24"/>
        </w:rPr>
        <w:tab/>
      </w:r>
      <w:hyperlink w:anchor="page3" w:history="1">
        <w:r w:rsidRPr="003313CC">
          <w:rPr>
            <w:rFonts w:ascii="Arial" w:eastAsia="Trebuchet MS" w:hAnsi="Arial"/>
            <w:sz w:val="24"/>
            <w:szCs w:val="24"/>
          </w:rPr>
          <w:t>Introduction</w:t>
        </w:r>
      </w:hyperlink>
      <w:r w:rsidRPr="003313CC">
        <w:rPr>
          <w:rFonts w:ascii="Arial" w:eastAsia="Trebuchet MS" w:hAnsi="Arial"/>
          <w:sz w:val="24"/>
          <w:szCs w:val="24"/>
        </w:rPr>
        <w:tab/>
      </w:r>
      <w:hyperlink w:anchor="page3" w:history="1">
        <w:r w:rsidR="006C0642">
          <w:rPr>
            <w:rFonts w:ascii="Arial" w:eastAsia="Trebuchet MS" w:hAnsi="Arial"/>
            <w:sz w:val="24"/>
            <w:szCs w:val="24"/>
          </w:rPr>
          <w:t>3</w:t>
        </w:r>
      </w:hyperlink>
    </w:p>
    <w:p w14:paraId="4EADCD73" w14:textId="77777777" w:rsidR="00803599" w:rsidRPr="003313CC" w:rsidRDefault="00803599">
      <w:pPr>
        <w:spacing w:line="141" w:lineRule="exact"/>
        <w:rPr>
          <w:rFonts w:ascii="Arial" w:eastAsia="Times New Roman" w:hAnsi="Arial"/>
          <w:sz w:val="24"/>
          <w:szCs w:val="24"/>
        </w:rPr>
      </w:pPr>
    </w:p>
    <w:p w14:paraId="7CAFA385"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2</w:t>
      </w:r>
      <w:r w:rsidRPr="003313CC">
        <w:rPr>
          <w:rFonts w:ascii="Arial" w:eastAsia="Times New Roman" w:hAnsi="Arial"/>
          <w:sz w:val="24"/>
          <w:szCs w:val="24"/>
        </w:rPr>
        <w:tab/>
      </w:r>
      <w:hyperlink w:anchor="page3" w:history="1">
        <w:r w:rsidRPr="003313CC">
          <w:rPr>
            <w:rFonts w:ascii="Arial" w:eastAsia="Trebuchet MS" w:hAnsi="Arial"/>
            <w:sz w:val="24"/>
            <w:szCs w:val="24"/>
          </w:rPr>
          <w:t>Scope</w:t>
        </w:r>
      </w:hyperlink>
      <w:r w:rsidRPr="003313CC">
        <w:rPr>
          <w:rFonts w:ascii="Arial" w:eastAsia="Trebuchet MS" w:hAnsi="Arial"/>
          <w:sz w:val="24"/>
          <w:szCs w:val="24"/>
        </w:rPr>
        <w:tab/>
      </w:r>
      <w:hyperlink w:anchor="page3" w:history="1">
        <w:r w:rsidR="006C0642">
          <w:rPr>
            <w:rFonts w:ascii="Arial" w:eastAsia="Trebuchet MS" w:hAnsi="Arial"/>
            <w:sz w:val="24"/>
            <w:szCs w:val="24"/>
          </w:rPr>
          <w:t>3</w:t>
        </w:r>
      </w:hyperlink>
    </w:p>
    <w:p w14:paraId="792110FC" w14:textId="77777777" w:rsidR="00803599" w:rsidRPr="003313CC" w:rsidRDefault="00803599">
      <w:pPr>
        <w:spacing w:line="141" w:lineRule="exact"/>
        <w:rPr>
          <w:rFonts w:ascii="Arial" w:eastAsia="Times New Roman" w:hAnsi="Arial"/>
          <w:sz w:val="24"/>
          <w:szCs w:val="24"/>
        </w:rPr>
      </w:pPr>
    </w:p>
    <w:p w14:paraId="04959481"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3</w:t>
      </w:r>
      <w:r w:rsidRPr="003313CC">
        <w:rPr>
          <w:rFonts w:ascii="Arial" w:eastAsia="Times New Roman" w:hAnsi="Arial"/>
          <w:sz w:val="24"/>
          <w:szCs w:val="24"/>
        </w:rPr>
        <w:tab/>
      </w:r>
      <w:hyperlink w:anchor="page4" w:history="1">
        <w:r w:rsidRPr="003313CC">
          <w:rPr>
            <w:rFonts w:ascii="Arial" w:eastAsia="Trebuchet MS" w:hAnsi="Arial"/>
            <w:sz w:val="24"/>
            <w:szCs w:val="24"/>
          </w:rPr>
          <w:t>Regulatory Standards, Legislation and Codes of Practice</w:t>
        </w:r>
      </w:hyperlink>
      <w:r w:rsidRPr="003313CC">
        <w:rPr>
          <w:rFonts w:ascii="Arial" w:eastAsia="Trebuchet MS" w:hAnsi="Arial"/>
          <w:sz w:val="24"/>
          <w:szCs w:val="24"/>
        </w:rPr>
        <w:tab/>
      </w:r>
      <w:hyperlink w:anchor="page4" w:history="1">
        <w:r w:rsidR="006C0642">
          <w:rPr>
            <w:rFonts w:ascii="Arial" w:eastAsia="Trebuchet MS" w:hAnsi="Arial"/>
            <w:sz w:val="24"/>
            <w:szCs w:val="24"/>
          </w:rPr>
          <w:t>4</w:t>
        </w:r>
      </w:hyperlink>
    </w:p>
    <w:p w14:paraId="796EBD33" w14:textId="77777777" w:rsidR="00803599" w:rsidRPr="003313CC" w:rsidRDefault="00803599">
      <w:pPr>
        <w:spacing w:line="141" w:lineRule="exact"/>
        <w:rPr>
          <w:rFonts w:ascii="Arial" w:eastAsia="Times New Roman" w:hAnsi="Arial"/>
          <w:sz w:val="24"/>
          <w:szCs w:val="24"/>
        </w:rPr>
      </w:pPr>
    </w:p>
    <w:p w14:paraId="285D5167"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4</w:t>
      </w:r>
      <w:r w:rsidRPr="003313CC">
        <w:rPr>
          <w:rFonts w:ascii="Arial" w:eastAsia="Times New Roman" w:hAnsi="Arial"/>
          <w:sz w:val="24"/>
          <w:szCs w:val="24"/>
        </w:rPr>
        <w:tab/>
      </w:r>
      <w:hyperlink w:anchor="page4" w:history="1">
        <w:r w:rsidRPr="003313CC">
          <w:rPr>
            <w:rFonts w:ascii="Arial" w:eastAsia="Trebuchet MS" w:hAnsi="Arial"/>
            <w:sz w:val="24"/>
            <w:szCs w:val="24"/>
          </w:rPr>
          <w:t>Additional Legislation</w:t>
        </w:r>
      </w:hyperlink>
      <w:r w:rsidRPr="003313CC">
        <w:rPr>
          <w:rFonts w:ascii="Arial" w:eastAsia="Trebuchet MS" w:hAnsi="Arial"/>
          <w:sz w:val="24"/>
          <w:szCs w:val="24"/>
        </w:rPr>
        <w:tab/>
      </w:r>
      <w:hyperlink w:anchor="page4" w:history="1">
        <w:r w:rsidR="006C0642">
          <w:rPr>
            <w:rFonts w:ascii="Arial" w:eastAsia="Trebuchet MS" w:hAnsi="Arial"/>
            <w:sz w:val="24"/>
            <w:szCs w:val="24"/>
          </w:rPr>
          <w:t>4</w:t>
        </w:r>
      </w:hyperlink>
    </w:p>
    <w:p w14:paraId="1F08AA45" w14:textId="77777777" w:rsidR="00803599" w:rsidRPr="003313CC" w:rsidRDefault="00803599">
      <w:pPr>
        <w:spacing w:line="139" w:lineRule="exact"/>
        <w:rPr>
          <w:rFonts w:ascii="Arial" w:eastAsia="Times New Roman" w:hAnsi="Arial"/>
          <w:sz w:val="24"/>
          <w:szCs w:val="24"/>
        </w:rPr>
      </w:pPr>
    </w:p>
    <w:p w14:paraId="2A78E858"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5</w:t>
      </w:r>
      <w:r w:rsidRPr="003313CC">
        <w:rPr>
          <w:rFonts w:ascii="Arial" w:eastAsia="Times New Roman" w:hAnsi="Arial"/>
          <w:sz w:val="24"/>
          <w:szCs w:val="24"/>
        </w:rPr>
        <w:tab/>
      </w:r>
      <w:hyperlink w:anchor="page5" w:history="1">
        <w:r w:rsidRPr="003313CC">
          <w:rPr>
            <w:rFonts w:ascii="Arial" w:eastAsia="Trebuchet MS" w:hAnsi="Arial"/>
            <w:sz w:val="24"/>
            <w:szCs w:val="24"/>
          </w:rPr>
          <w:t>Obligations</w:t>
        </w:r>
      </w:hyperlink>
      <w:r w:rsidRPr="003313CC">
        <w:rPr>
          <w:rFonts w:ascii="Arial" w:eastAsia="Trebuchet MS" w:hAnsi="Arial"/>
          <w:sz w:val="24"/>
          <w:szCs w:val="24"/>
        </w:rPr>
        <w:tab/>
      </w:r>
      <w:hyperlink w:anchor="page5" w:history="1">
        <w:r w:rsidR="006C0642">
          <w:rPr>
            <w:rFonts w:ascii="Arial" w:eastAsia="Trebuchet MS" w:hAnsi="Arial"/>
            <w:sz w:val="24"/>
            <w:szCs w:val="24"/>
          </w:rPr>
          <w:t>5</w:t>
        </w:r>
      </w:hyperlink>
    </w:p>
    <w:p w14:paraId="7B76322F" w14:textId="77777777" w:rsidR="00803599" w:rsidRPr="003313CC" w:rsidRDefault="00803599">
      <w:pPr>
        <w:spacing w:line="141" w:lineRule="exact"/>
        <w:rPr>
          <w:rFonts w:ascii="Arial" w:eastAsia="Times New Roman" w:hAnsi="Arial"/>
          <w:sz w:val="24"/>
          <w:szCs w:val="24"/>
        </w:rPr>
      </w:pPr>
    </w:p>
    <w:p w14:paraId="00703A73"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6</w:t>
      </w:r>
      <w:r w:rsidRPr="003313CC">
        <w:rPr>
          <w:rFonts w:ascii="Arial" w:eastAsia="Times New Roman" w:hAnsi="Arial"/>
          <w:sz w:val="24"/>
          <w:szCs w:val="24"/>
        </w:rPr>
        <w:tab/>
      </w:r>
      <w:hyperlink w:anchor="page5" w:history="1">
        <w:r w:rsidRPr="003313CC">
          <w:rPr>
            <w:rFonts w:ascii="Arial" w:eastAsia="Trebuchet MS" w:hAnsi="Arial"/>
            <w:sz w:val="24"/>
            <w:szCs w:val="24"/>
          </w:rPr>
          <w:t>Statement of Intent</w:t>
        </w:r>
      </w:hyperlink>
      <w:r w:rsidRPr="003313CC">
        <w:rPr>
          <w:rFonts w:ascii="Arial" w:eastAsia="Trebuchet MS" w:hAnsi="Arial"/>
          <w:sz w:val="24"/>
          <w:szCs w:val="24"/>
        </w:rPr>
        <w:tab/>
      </w:r>
      <w:hyperlink w:anchor="page5" w:history="1">
        <w:r w:rsidR="006C0642">
          <w:rPr>
            <w:rFonts w:ascii="Arial" w:eastAsia="Trebuchet MS" w:hAnsi="Arial"/>
            <w:sz w:val="24"/>
            <w:szCs w:val="24"/>
          </w:rPr>
          <w:t>5</w:t>
        </w:r>
      </w:hyperlink>
    </w:p>
    <w:p w14:paraId="6C7F0D8A" w14:textId="77777777" w:rsidR="00803599" w:rsidRPr="003313CC" w:rsidRDefault="00803599">
      <w:pPr>
        <w:spacing w:line="141" w:lineRule="exact"/>
        <w:rPr>
          <w:rFonts w:ascii="Arial" w:eastAsia="Times New Roman" w:hAnsi="Arial"/>
          <w:sz w:val="24"/>
          <w:szCs w:val="24"/>
        </w:rPr>
      </w:pPr>
    </w:p>
    <w:p w14:paraId="61375713"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7</w:t>
      </w:r>
      <w:r w:rsidRPr="003313CC">
        <w:rPr>
          <w:rFonts w:ascii="Arial" w:eastAsia="Times New Roman" w:hAnsi="Arial"/>
          <w:sz w:val="24"/>
          <w:szCs w:val="24"/>
        </w:rPr>
        <w:tab/>
      </w:r>
      <w:hyperlink w:anchor="page7" w:history="1">
        <w:r w:rsidRPr="003313CC">
          <w:rPr>
            <w:rFonts w:ascii="Arial" w:eastAsia="Trebuchet MS" w:hAnsi="Arial"/>
            <w:sz w:val="24"/>
            <w:szCs w:val="24"/>
          </w:rPr>
          <w:t>Compliance Risk Assessment/Inspection Programmes</w:t>
        </w:r>
      </w:hyperlink>
      <w:r w:rsidRPr="003313CC">
        <w:rPr>
          <w:rFonts w:ascii="Arial" w:eastAsia="Trebuchet MS" w:hAnsi="Arial"/>
          <w:sz w:val="24"/>
          <w:szCs w:val="24"/>
        </w:rPr>
        <w:tab/>
      </w:r>
      <w:hyperlink w:anchor="page7" w:history="1">
        <w:r w:rsidR="006C0642">
          <w:rPr>
            <w:rFonts w:ascii="Arial" w:eastAsia="Trebuchet MS" w:hAnsi="Arial"/>
            <w:sz w:val="24"/>
            <w:szCs w:val="24"/>
          </w:rPr>
          <w:t>7</w:t>
        </w:r>
      </w:hyperlink>
    </w:p>
    <w:p w14:paraId="23146785" w14:textId="77777777" w:rsidR="00803599" w:rsidRPr="003313CC" w:rsidRDefault="00803599">
      <w:pPr>
        <w:spacing w:line="142" w:lineRule="exact"/>
        <w:rPr>
          <w:rFonts w:ascii="Arial" w:eastAsia="Times New Roman" w:hAnsi="Arial"/>
          <w:sz w:val="24"/>
          <w:szCs w:val="24"/>
        </w:rPr>
      </w:pPr>
    </w:p>
    <w:p w14:paraId="60D41735"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8</w:t>
      </w:r>
      <w:r w:rsidRPr="003313CC">
        <w:rPr>
          <w:rFonts w:ascii="Arial" w:eastAsia="Times New Roman" w:hAnsi="Arial"/>
          <w:sz w:val="24"/>
          <w:szCs w:val="24"/>
        </w:rPr>
        <w:tab/>
      </w:r>
      <w:hyperlink w:anchor="page8" w:history="1">
        <w:r w:rsidRPr="003313CC">
          <w:rPr>
            <w:rFonts w:ascii="Arial" w:eastAsia="Trebuchet MS" w:hAnsi="Arial"/>
            <w:sz w:val="24"/>
            <w:szCs w:val="24"/>
          </w:rPr>
          <w:t>Compliance Follow up Work</w:t>
        </w:r>
      </w:hyperlink>
      <w:r w:rsidRPr="003313CC">
        <w:rPr>
          <w:rFonts w:ascii="Arial" w:eastAsia="Trebuchet MS" w:hAnsi="Arial"/>
          <w:sz w:val="24"/>
          <w:szCs w:val="24"/>
        </w:rPr>
        <w:tab/>
      </w:r>
      <w:hyperlink w:anchor="page8" w:history="1">
        <w:r w:rsidR="006C0642">
          <w:rPr>
            <w:rFonts w:ascii="Arial" w:eastAsia="Trebuchet MS" w:hAnsi="Arial"/>
            <w:sz w:val="24"/>
            <w:szCs w:val="24"/>
          </w:rPr>
          <w:t>8</w:t>
        </w:r>
      </w:hyperlink>
    </w:p>
    <w:p w14:paraId="438B2771" w14:textId="77777777" w:rsidR="00803599" w:rsidRPr="003313CC" w:rsidRDefault="00803599">
      <w:pPr>
        <w:spacing w:line="141" w:lineRule="exact"/>
        <w:rPr>
          <w:rFonts w:ascii="Arial" w:eastAsia="Times New Roman" w:hAnsi="Arial"/>
          <w:sz w:val="24"/>
          <w:szCs w:val="24"/>
        </w:rPr>
      </w:pPr>
    </w:p>
    <w:p w14:paraId="4C74F610"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9</w:t>
      </w:r>
      <w:r w:rsidRPr="003313CC">
        <w:rPr>
          <w:rFonts w:ascii="Arial" w:eastAsia="Times New Roman" w:hAnsi="Arial"/>
          <w:sz w:val="24"/>
          <w:szCs w:val="24"/>
        </w:rPr>
        <w:tab/>
      </w:r>
      <w:hyperlink w:anchor="page8" w:history="1">
        <w:r w:rsidRPr="003313CC">
          <w:rPr>
            <w:rFonts w:ascii="Arial" w:eastAsia="Trebuchet MS" w:hAnsi="Arial"/>
            <w:sz w:val="24"/>
            <w:szCs w:val="24"/>
          </w:rPr>
          <w:t>Record Keeping</w:t>
        </w:r>
      </w:hyperlink>
      <w:r w:rsidRPr="003313CC">
        <w:rPr>
          <w:rFonts w:ascii="Arial" w:eastAsia="Trebuchet MS" w:hAnsi="Arial"/>
          <w:sz w:val="24"/>
          <w:szCs w:val="24"/>
        </w:rPr>
        <w:tab/>
      </w:r>
      <w:hyperlink w:anchor="page8" w:history="1">
        <w:r w:rsidR="006C0642">
          <w:rPr>
            <w:rFonts w:ascii="Arial" w:eastAsia="Trebuchet MS" w:hAnsi="Arial"/>
            <w:sz w:val="24"/>
            <w:szCs w:val="24"/>
          </w:rPr>
          <w:t>8</w:t>
        </w:r>
      </w:hyperlink>
    </w:p>
    <w:p w14:paraId="3E109FC0" w14:textId="77777777" w:rsidR="00803599" w:rsidRPr="003313CC" w:rsidRDefault="00803599">
      <w:pPr>
        <w:spacing w:line="141" w:lineRule="exact"/>
        <w:rPr>
          <w:rFonts w:ascii="Arial" w:eastAsia="Times New Roman" w:hAnsi="Arial"/>
          <w:sz w:val="24"/>
          <w:szCs w:val="24"/>
        </w:rPr>
      </w:pPr>
    </w:p>
    <w:p w14:paraId="1ECD5DB9"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10</w:t>
      </w:r>
      <w:r w:rsidRPr="003313CC">
        <w:rPr>
          <w:rFonts w:ascii="Arial" w:eastAsia="Trebuchet MS" w:hAnsi="Arial"/>
          <w:sz w:val="24"/>
          <w:szCs w:val="24"/>
        </w:rPr>
        <w:tab/>
      </w:r>
      <w:hyperlink w:anchor="page8" w:history="1">
        <w:r w:rsidRPr="003313CC">
          <w:rPr>
            <w:rFonts w:ascii="Arial" w:eastAsia="Trebuchet MS" w:hAnsi="Arial"/>
            <w:sz w:val="24"/>
            <w:szCs w:val="24"/>
          </w:rPr>
          <w:t>Key Roles and Responsibilities</w:t>
        </w:r>
      </w:hyperlink>
      <w:r w:rsidRPr="003313CC">
        <w:rPr>
          <w:rFonts w:ascii="Arial" w:eastAsia="Trebuchet MS" w:hAnsi="Arial"/>
          <w:sz w:val="24"/>
          <w:szCs w:val="24"/>
        </w:rPr>
        <w:tab/>
      </w:r>
      <w:hyperlink w:anchor="page8" w:history="1">
        <w:r w:rsidR="006C0642">
          <w:rPr>
            <w:rFonts w:ascii="Arial" w:eastAsia="Trebuchet MS" w:hAnsi="Arial"/>
            <w:sz w:val="24"/>
            <w:szCs w:val="24"/>
          </w:rPr>
          <w:t>8</w:t>
        </w:r>
      </w:hyperlink>
    </w:p>
    <w:p w14:paraId="479134EF" w14:textId="77777777" w:rsidR="00803599" w:rsidRPr="003313CC" w:rsidRDefault="00803599">
      <w:pPr>
        <w:spacing w:line="141" w:lineRule="exact"/>
        <w:rPr>
          <w:rFonts w:ascii="Arial" w:eastAsia="Times New Roman" w:hAnsi="Arial"/>
          <w:sz w:val="24"/>
          <w:szCs w:val="24"/>
        </w:rPr>
      </w:pPr>
    </w:p>
    <w:p w14:paraId="28A88D8B"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11</w:t>
      </w:r>
      <w:r w:rsidRPr="003313CC">
        <w:rPr>
          <w:rFonts w:ascii="Arial" w:eastAsia="Trebuchet MS" w:hAnsi="Arial"/>
          <w:sz w:val="24"/>
          <w:szCs w:val="24"/>
        </w:rPr>
        <w:tab/>
      </w:r>
      <w:hyperlink w:anchor="page9" w:history="1">
        <w:r w:rsidRPr="003313CC">
          <w:rPr>
            <w:rFonts w:ascii="Arial" w:eastAsia="Trebuchet MS" w:hAnsi="Arial"/>
            <w:sz w:val="24"/>
            <w:szCs w:val="24"/>
          </w:rPr>
          <w:t>Competent Persons</w:t>
        </w:r>
      </w:hyperlink>
      <w:r w:rsidRPr="003313CC">
        <w:rPr>
          <w:rFonts w:ascii="Arial" w:eastAsia="Trebuchet MS" w:hAnsi="Arial"/>
          <w:sz w:val="24"/>
          <w:szCs w:val="24"/>
        </w:rPr>
        <w:tab/>
      </w:r>
      <w:hyperlink w:anchor="page9" w:history="1">
        <w:r w:rsidR="006C0642">
          <w:rPr>
            <w:rFonts w:ascii="Arial" w:eastAsia="Trebuchet MS" w:hAnsi="Arial"/>
            <w:sz w:val="24"/>
            <w:szCs w:val="24"/>
          </w:rPr>
          <w:t>9</w:t>
        </w:r>
      </w:hyperlink>
    </w:p>
    <w:p w14:paraId="654AC35E" w14:textId="77777777" w:rsidR="00803599" w:rsidRPr="003313CC" w:rsidRDefault="00803599">
      <w:pPr>
        <w:spacing w:line="141" w:lineRule="exact"/>
        <w:rPr>
          <w:rFonts w:ascii="Arial" w:eastAsia="Times New Roman" w:hAnsi="Arial"/>
          <w:sz w:val="24"/>
          <w:szCs w:val="24"/>
        </w:rPr>
      </w:pPr>
    </w:p>
    <w:p w14:paraId="0035DDFF"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12</w:t>
      </w:r>
      <w:r w:rsidRPr="003313CC">
        <w:rPr>
          <w:rFonts w:ascii="Arial" w:eastAsia="Trebuchet MS" w:hAnsi="Arial"/>
          <w:sz w:val="24"/>
          <w:szCs w:val="24"/>
        </w:rPr>
        <w:tab/>
      </w:r>
      <w:hyperlink w:anchor="page9" w:history="1">
        <w:r w:rsidRPr="003313CC">
          <w:rPr>
            <w:rFonts w:ascii="Arial" w:eastAsia="Trebuchet MS" w:hAnsi="Arial"/>
            <w:sz w:val="24"/>
            <w:szCs w:val="24"/>
          </w:rPr>
          <w:t>Training</w:t>
        </w:r>
      </w:hyperlink>
      <w:r w:rsidRPr="003313CC">
        <w:rPr>
          <w:rFonts w:ascii="Arial" w:eastAsia="Trebuchet MS" w:hAnsi="Arial"/>
          <w:sz w:val="24"/>
          <w:szCs w:val="24"/>
        </w:rPr>
        <w:tab/>
      </w:r>
      <w:hyperlink w:anchor="page9" w:history="1">
        <w:r w:rsidR="006C0642">
          <w:rPr>
            <w:rFonts w:ascii="Arial" w:eastAsia="Trebuchet MS" w:hAnsi="Arial"/>
            <w:sz w:val="24"/>
            <w:szCs w:val="24"/>
          </w:rPr>
          <w:t>9</w:t>
        </w:r>
      </w:hyperlink>
    </w:p>
    <w:p w14:paraId="2D9221E1" w14:textId="77777777" w:rsidR="00803599" w:rsidRPr="003313CC" w:rsidRDefault="00803599">
      <w:pPr>
        <w:spacing w:line="139" w:lineRule="exact"/>
        <w:rPr>
          <w:rFonts w:ascii="Arial" w:eastAsia="Times New Roman" w:hAnsi="Arial"/>
          <w:sz w:val="24"/>
          <w:szCs w:val="24"/>
        </w:rPr>
      </w:pPr>
    </w:p>
    <w:p w14:paraId="5A2A8EF4"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13</w:t>
      </w:r>
      <w:r w:rsidRPr="003313CC">
        <w:rPr>
          <w:rFonts w:ascii="Arial" w:eastAsia="Trebuchet MS" w:hAnsi="Arial"/>
          <w:sz w:val="24"/>
          <w:szCs w:val="24"/>
        </w:rPr>
        <w:tab/>
      </w:r>
      <w:hyperlink w:anchor="page10" w:history="1">
        <w:r w:rsidRPr="003313CC">
          <w:rPr>
            <w:rFonts w:ascii="Arial" w:eastAsia="Trebuchet MS" w:hAnsi="Arial"/>
            <w:sz w:val="24"/>
            <w:szCs w:val="24"/>
          </w:rPr>
          <w:t>Performance Reporting</w:t>
        </w:r>
      </w:hyperlink>
      <w:r w:rsidR="006C0642">
        <w:rPr>
          <w:rFonts w:ascii="Arial" w:eastAsia="Trebuchet MS" w:hAnsi="Arial"/>
          <w:sz w:val="24"/>
          <w:szCs w:val="24"/>
        </w:rPr>
        <w:t>……………………………………………………………….10</w:t>
      </w:r>
    </w:p>
    <w:p w14:paraId="2DBB032E" w14:textId="77777777" w:rsidR="00803599" w:rsidRPr="003313CC" w:rsidRDefault="00803599">
      <w:pPr>
        <w:spacing w:line="141" w:lineRule="exact"/>
        <w:rPr>
          <w:rFonts w:ascii="Arial" w:eastAsia="Times New Roman" w:hAnsi="Arial"/>
          <w:sz w:val="24"/>
          <w:szCs w:val="24"/>
        </w:rPr>
      </w:pPr>
    </w:p>
    <w:p w14:paraId="7A75BBB2" w14:textId="77777777" w:rsidR="00803599" w:rsidRPr="003313CC" w:rsidRDefault="00803599">
      <w:pPr>
        <w:tabs>
          <w:tab w:val="left" w:pos="640"/>
          <w:tab w:val="left" w:leader="dot" w:pos="9100"/>
        </w:tabs>
        <w:spacing w:line="0" w:lineRule="atLeast"/>
        <w:ind w:left="100"/>
        <w:rPr>
          <w:rFonts w:ascii="Arial" w:eastAsia="Trebuchet MS" w:hAnsi="Arial"/>
          <w:sz w:val="24"/>
          <w:szCs w:val="24"/>
        </w:rPr>
      </w:pPr>
      <w:r w:rsidRPr="003313CC">
        <w:rPr>
          <w:rFonts w:ascii="Arial" w:eastAsia="Trebuchet MS" w:hAnsi="Arial"/>
          <w:sz w:val="24"/>
          <w:szCs w:val="24"/>
        </w:rPr>
        <w:t>14</w:t>
      </w:r>
      <w:r w:rsidRPr="003313CC">
        <w:rPr>
          <w:rFonts w:ascii="Arial" w:eastAsia="Trebuchet MS" w:hAnsi="Arial"/>
          <w:sz w:val="24"/>
          <w:szCs w:val="24"/>
        </w:rPr>
        <w:tab/>
      </w:r>
      <w:hyperlink w:anchor="page10" w:history="1">
        <w:r w:rsidRPr="003313CC">
          <w:rPr>
            <w:rFonts w:ascii="Arial" w:eastAsia="Trebuchet MS" w:hAnsi="Arial"/>
            <w:sz w:val="24"/>
            <w:szCs w:val="24"/>
          </w:rPr>
          <w:t>Non-Compliance/Escalation Process</w:t>
        </w:r>
      </w:hyperlink>
      <w:r w:rsidR="006C0642">
        <w:rPr>
          <w:rFonts w:ascii="Arial" w:eastAsia="Trebuchet MS" w:hAnsi="Arial"/>
          <w:sz w:val="24"/>
          <w:szCs w:val="24"/>
        </w:rPr>
        <w:t>……………………………………………….11</w:t>
      </w:r>
    </w:p>
    <w:p w14:paraId="11AEA084" w14:textId="77777777" w:rsidR="00803599" w:rsidRPr="003313CC" w:rsidRDefault="00803599">
      <w:pPr>
        <w:spacing w:line="141" w:lineRule="exact"/>
        <w:rPr>
          <w:rFonts w:ascii="Arial" w:eastAsia="Times New Roman" w:hAnsi="Arial"/>
          <w:sz w:val="24"/>
          <w:szCs w:val="24"/>
        </w:rPr>
      </w:pPr>
    </w:p>
    <w:p w14:paraId="73509D60" w14:textId="77777777" w:rsidR="00803599" w:rsidRPr="003313CC" w:rsidRDefault="00803599">
      <w:pPr>
        <w:tabs>
          <w:tab w:val="left" w:pos="640"/>
          <w:tab w:val="left" w:leader="dot" w:pos="8960"/>
        </w:tabs>
        <w:spacing w:line="0" w:lineRule="atLeast"/>
        <w:ind w:left="100"/>
        <w:rPr>
          <w:rFonts w:ascii="Arial" w:eastAsia="Trebuchet MS" w:hAnsi="Arial"/>
          <w:sz w:val="24"/>
          <w:szCs w:val="24"/>
        </w:rPr>
      </w:pPr>
      <w:r w:rsidRPr="003313CC">
        <w:rPr>
          <w:rFonts w:ascii="Arial" w:eastAsia="Trebuchet MS" w:hAnsi="Arial"/>
          <w:sz w:val="24"/>
          <w:szCs w:val="24"/>
        </w:rPr>
        <w:t>15</w:t>
      </w:r>
      <w:r w:rsidRPr="003313CC">
        <w:rPr>
          <w:rFonts w:ascii="Arial" w:eastAsia="Trebuchet MS" w:hAnsi="Arial"/>
          <w:sz w:val="24"/>
          <w:szCs w:val="24"/>
        </w:rPr>
        <w:tab/>
      </w:r>
      <w:hyperlink w:anchor="page11" w:history="1">
        <w:r w:rsidRPr="003313CC">
          <w:rPr>
            <w:rFonts w:ascii="Arial" w:eastAsia="Trebuchet MS" w:hAnsi="Arial"/>
            <w:sz w:val="24"/>
            <w:szCs w:val="24"/>
          </w:rPr>
          <w:t>Approval</w:t>
        </w:r>
      </w:hyperlink>
      <w:r w:rsidR="006C0642">
        <w:rPr>
          <w:rFonts w:ascii="Arial" w:hAnsi="Arial"/>
          <w:sz w:val="24"/>
          <w:szCs w:val="24"/>
        </w:rPr>
        <w:t>………………………………………………………………………………..</w:t>
      </w:r>
      <w:hyperlink w:anchor="page11" w:history="1">
        <w:r w:rsidR="006C0642">
          <w:rPr>
            <w:rFonts w:ascii="Arial" w:eastAsia="Trebuchet MS" w:hAnsi="Arial"/>
            <w:sz w:val="24"/>
            <w:szCs w:val="24"/>
          </w:rPr>
          <w:t>11</w:t>
        </w:r>
      </w:hyperlink>
    </w:p>
    <w:p w14:paraId="76B25944" w14:textId="77777777" w:rsidR="00803599" w:rsidRPr="003313CC" w:rsidRDefault="00803599">
      <w:pPr>
        <w:tabs>
          <w:tab w:val="left" w:pos="640"/>
          <w:tab w:val="left" w:leader="dot" w:pos="8960"/>
        </w:tabs>
        <w:spacing w:line="0" w:lineRule="atLeast"/>
        <w:ind w:left="100"/>
        <w:rPr>
          <w:rFonts w:ascii="Arial" w:eastAsia="Trebuchet MS" w:hAnsi="Arial"/>
          <w:sz w:val="24"/>
          <w:szCs w:val="24"/>
        </w:rPr>
        <w:sectPr w:rsidR="00803599" w:rsidRPr="003313CC" w:rsidSect="003313CC">
          <w:type w:val="continuous"/>
          <w:pgSz w:w="11920" w:h="16841"/>
          <w:pgMar w:top="710" w:right="1331" w:bottom="162" w:left="1340" w:header="0" w:footer="0" w:gutter="0"/>
          <w:cols w:space="0" w:equalWidth="0">
            <w:col w:w="9240"/>
          </w:cols>
          <w:docGrid w:linePitch="360"/>
        </w:sectPr>
      </w:pPr>
    </w:p>
    <w:p w14:paraId="33178D66" w14:textId="77777777" w:rsidR="00803599" w:rsidRPr="003313CC" w:rsidRDefault="00803599">
      <w:pPr>
        <w:spacing w:line="200" w:lineRule="exact"/>
        <w:rPr>
          <w:rFonts w:ascii="Arial" w:eastAsia="Times New Roman" w:hAnsi="Arial"/>
          <w:sz w:val="24"/>
          <w:szCs w:val="24"/>
        </w:rPr>
      </w:pPr>
    </w:p>
    <w:p w14:paraId="29985A19" w14:textId="77777777" w:rsidR="00803599" w:rsidRPr="003313CC" w:rsidRDefault="00803599">
      <w:pPr>
        <w:spacing w:line="200" w:lineRule="exact"/>
        <w:rPr>
          <w:rFonts w:ascii="Arial" w:eastAsia="Times New Roman" w:hAnsi="Arial"/>
          <w:sz w:val="24"/>
          <w:szCs w:val="24"/>
        </w:rPr>
      </w:pPr>
    </w:p>
    <w:p w14:paraId="54C534F7" w14:textId="77777777" w:rsidR="00803599" w:rsidRPr="003313CC" w:rsidRDefault="00803599">
      <w:pPr>
        <w:spacing w:line="200" w:lineRule="exact"/>
        <w:rPr>
          <w:rFonts w:ascii="Arial" w:eastAsia="Times New Roman" w:hAnsi="Arial"/>
          <w:sz w:val="24"/>
          <w:szCs w:val="24"/>
        </w:rPr>
      </w:pPr>
    </w:p>
    <w:p w14:paraId="2C8DD74D" w14:textId="77777777" w:rsidR="00803599" w:rsidRPr="003313CC" w:rsidRDefault="00803599">
      <w:pPr>
        <w:spacing w:line="200" w:lineRule="exact"/>
        <w:rPr>
          <w:rFonts w:ascii="Arial" w:eastAsia="Times New Roman" w:hAnsi="Arial"/>
          <w:sz w:val="24"/>
          <w:szCs w:val="24"/>
        </w:rPr>
      </w:pPr>
    </w:p>
    <w:p w14:paraId="58896A35" w14:textId="77777777" w:rsidR="00803599" w:rsidRPr="003313CC" w:rsidRDefault="00803599">
      <w:pPr>
        <w:spacing w:line="200" w:lineRule="exact"/>
        <w:rPr>
          <w:rFonts w:ascii="Arial" w:eastAsia="Times New Roman" w:hAnsi="Arial"/>
          <w:sz w:val="24"/>
          <w:szCs w:val="24"/>
        </w:rPr>
      </w:pPr>
    </w:p>
    <w:p w14:paraId="2ABC46CD" w14:textId="77777777" w:rsidR="00803599" w:rsidRPr="003313CC" w:rsidRDefault="00803599">
      <w:pPr>
        <w:spacing w:line="200" w:lineRule="exact"/>
        <w:rPr>
          <w:rFonts w:ascii="Arial" w:eastAsia="Times New Roman" w:hAnsi="Arial"/>
          <w:sz w:val="24"/>
          <w:szCs w:val="24"/>
        </w:rPr>
      </w:pPr>
    </w:p>
    <w:p w14:paraId="13F4EE42" w14:textId="77777777" w:rsidR="00803599" w:rsidRPr="003313CC" w:rsidRDefault="00803599">
      <w:pPr>
        <w:spacing w:line="200" w:lineRule="exact"/>
        <w:rPr>
          <w:rFonts w:ascii="Arial" w:eastAsia="Times New Roman" w:hAnsi="Arial"/>
          <w:sz w:val="24"/>
          <w:szCs w:val="24"/>
        </w:rPr>
      </w:pPr>
    </w:p>
    <w:p w14:paraId="36650DE7" w14:textId="77777777" w:rsidR="00803599" w:rsidRPr="003313CC" w:rsidRDefault="00803599">
      <w:pPr>
        <w:spacing w:line="200" w:lineRule="exact"/>
        <w:rPr>
          <w:rFonts w:ascii="Arial" w:eastAsia="Times New Roman" w:hAnsi="Arial"/>
          <w:sz w:val="24"/>
          <w:szCs w:val="24"/>
        </w:rPr>
      </w:pPr>
    </w:p>
    <w:p w14:paraId="5DD32C09" w14:textId="77777777" w:rsidR="00803599" w:rsidRPr="003313CC" w:rsidRDefault="009B3484" w:rsidP="009B3484">
      <w:pPr>
        <w:tabs>
          <w:tab w:val="left" w:pos="5976"/>
        </w:tabs>
        <w:spacing w:line="200" w:lineRule="exact"/>
        <w:rPr>
          <w:rFonts w:ascii="Arial" w:eastAsia="Times New Roman" w:hAnsi="Arial"/>
          <w:sz w:val="24"/>
          <w:szCs w:val="24"/>
        </w:rPr>
      </w:pPr>
      <w:r>
        <w:rPr>
          <w:rFonts w:ascii="Arial" w:eastAsia="Times New Roman" w:hAnsi="Arial"/>
          <w:sz w:val="24"/>
          <w:szCs w:val="24"/>
        </w:rPr>
        <w:tab/>
      </w:r>
    </w:p>
    <w:p w14:paraId="094D3C4D" w14:textId="77777777" w:rsidR="00803599" w:rsidRPr="003313CC" w:rsidRDefault="00803599">
      <w:pPr>
        <w:spacing w:line="200" w:lineRule="exact"/>
        <w:rPr>
          <w:rFonts w:ascii="Arial" w:eastAsia="Times New Roman" w:hAnsi="Arial"/>
          <w:sz w:val="24"/>
          <w:szCs w:val="24"/>
        </w:rPr>
      </w:pPr>
    </w:p>
    <w:p w14:paraId="730F0014" w14:textId="77777777" w:rsidR="00803599" w:rsidRPr="003313CC" w:rsidRDefault="00803599">
      <w:pPr>
        <w:spacing w:line="200" w:lineRule="exact"/>
        <w:rPr>
          <w:rFonts w:ascii="Arial" w:eastAsia="Times New Roman" w:hAnsi="Arial"/>
          <w:sz w:val="24"/>
          <w:szCs w:val="24"/>
        </w:rPr>
      </w:pPr>
    </w:p>
    <w:p w14:paraId="2183029E" w14:textId="77777777" w:rsidR="00803599" w:rsidRPr="003313CC" w:rsidRDefault="00803599">
      <w:pPr>
        <w:spacing w:line="200" w:lineRule="exact"/>
        <w:rPr>
          <w:rFonts w:ascii="Arial" w:eastAsia="Times New Roman" w:hAnsi="Arial"/>
          <w:sz w:val="24"/>
          <w:szCs w:val="24"/>
        </w:rPr>
      </w:pPr>
    </w:p>
    <w:p w14:paraId="3A082AE9" w14:textId="77777777" w:rsidR="00803599" w:rsidRPr="003313CC" w:rsidRDefault="00803599">
      <w:pPr>
        <w:spacing w:line="200" w:lineRule="exact"/>
        <w:rPr>
          <w:rFonts w:ascii="Arial" w:eastAsia="Times New Roman" w:hAnsi="Arial"/>
          <w:sz w:val="24"/>
          <w:szCs w:val="24"/>
        </w:rPr>
      </w:pPr>
    </w:p>
    <w:p w14:paraId="6662F95E" w14:textId="77777777" w:rsidR="00803599" w:rsidRPr="003313CC" w:rsidRDefault="00803599">
      <w:pPr>
        <w:spacing w:line="200" w:lineRule="exact"/>
        <w:rPr>
          <w:rFonts w:ascii="Arial" w:eastAsia="Times New Roman" w:hAnsi="Arial"/>
          <w:sz w:val="24"/>
          <w:szCs w:val="24"/>
        </w:rPr>
      </w:pPr>
    </w:p>
    <w:p w14:paraId="7E058B59" w14:textId="77777777" w:rsidR="00803599" w:rsidRPr="003313CC" w:rsidRDefault="00803599">
      <w:pPr>
        <w:spacing w:line="200" w:lineRule="exact"/>
        <w:rPr>
          <w:rFonts w:ascii="Arial" w:eastAsia="Times New Roman" w:hAnsi="Arial"/>
          <w:sz w:val="24"/>
          <w:szCs w:val="24"/>
        </w:rPr>
      </w:pPr>
    </w:p>
    <w:p w14:paraId="35BFCD5E" w14:textId="77777777" w:rsidR="00803599" w:rsidRPr="003313CC" w:rsidRDefault="00803599">
      <w:pPr>
        <w:spacing w:line="200" w:lineRule="exact"/>
        <w:rPr>
          <w:rFonts w:ascii="Arial" w:eastAsia="Times New Roman" w:hAnsi="Arial"/>
          <w:sz w:val="24"/>
          <w:szCs w:val="24"/>
        </w:rPr>
      </w:pPr>
    </w:p>
    <w:p w14:paraId="1A3668B1" w14:textId="77777777" w:rsidR="00803599" w:rsidRPr="003313CC" w:rsidRDefault="00803599">
      <w:pPr>
        <w:spacing w:line="200" w:lineRule="exact"/>
        <w:rPr>
          <w:rFonts w:ascii="Arial" w:eastAsia="Times New Roman" w:hAnsi="Arial"/>
          <w:sz w:val="24"/>
          <w:szCs w:val="24"/>
        </w:rPr>
      </w:pPr>
    </w:p>
    <w:p w14:paraId="345B041A" w14:textId="77777777" w:rsidR="00803599" w:rsidRPr="003313CC" w:rsidRDefault="00803599">
      <w:pPr>
        <w:spacing w:line="200" w:lineRule="exact"/>
        <w:rPr>
          <w:rFonts w:ascii="Arial" w:eastAsia="Times New Roman" w:hAnsi="Arial"/>
          <w:sz w:val="24"/>
          <w:szCs w:val="24"/>
        </w:rPr>
      </w:pPr>
    </w:p>
    <w:p w14:paraId="22B91CF5" w14:textId="77777777" w:rsidR="00803599" w:rsidRPr="003313CC" w:rsidRDefault="00803599">
      <w:pPr>
        <w:spacing w:line="200" w:lineRule="exact"/>
        <w:rPr>
          <w:rFonts w:ascii="Arial" w:eastAsia="Times New Roman" w:hAnsi="Arial"/>
          <w:sz w:val="24"/>
          <w:szCs w:val="24"/>
        </w:rPr>
      </w:pPr>
    </w:p>
    <w:p w14:paraId="3298AFBB" w14:textId="77777777" w:rsidR="00803599" w:rsidRPr="003313CC" w:rsidRDefault="00803599">
      <w:pPr>
        <w:spacing w:line="200" w:lineRule="exact"/>
        <w:rPr>
          <w:rFonts w:ascii="Arial" w:eastAsia="Times New Roman" w:hAnsi="Arial"/>
          <w:sz w:val="24"/>
          <w:szCs w:val="24"/>
        </w:rPr>
      </w:pPr>
    </w:p>
    <w:p w14:paraId="269A72C6" w14:textId="77777777" w:rsidR="00803599" w:rsidRPr="003313CC" w:rsidRDefault="00803599">
      <w:pPr>
        <w:spacing w:line="200" w:lineRule="exact"/>
        <w:rPr>
          <w:rFonts w:ascii="Arial" w:eastAsia="Times New Roman" w:hAnsi="Arial"/>
          <w:sz w:val="24"/>
          <w:szCs w:val="24"/>
        </w:rPr>
      </w:pPr>
    </w:p>
    <w:p w14:paraId="0E31E79B" w14:textId="77777777" w:rsidR="00803599" w:rsidRPr="003313CC" w:rsidRDefault="00803599">
      <w:pPr>
        <w:spacing w:line="200" w:lineRule="exact"/>
        <w:rPr>
          <w:rFonts w:ascii="Arial" w:eastAsia="Times New Roman" w:hAnsi="Arial"/>
          <w:sz w:val="24"/>
          <w:szCs w:val="24"/>
        </w:rPr>
      </w:pPr>
    </w:p>
    <w:p w14:paraId="2B8ED856" w14:textId="77777777" w:rsidR="00803599" w:rsidRPr="003313CC" w:rsidRDefault="00803599">
      <w:pPr>
        <w:spacing w:line="200" w:lineRule="exact"/>
        <w:rPr>
          <w:rFonts w:ascii="Arial" w:eastAsia="Times New Roman" w:hAnsi="Arial"/>
          <w:sz w:val="24"/>
          <w:szCs w:val="24"/>
        </w:rPr>
      </w:pPr>
    </w:p>
    <w:p w14:paraId="220E2978" w14:textId="77777777" w:rsidR="00803599" w:rsidRPr="003313CC" w:rsidRDefault="00803599">
      <w:pPr>
        <w:spacing w:line="200" w:lineRule="exact"/>
        <w:rPr>
          <w:rFonts w:ascii="Arial" w:eastAsia="Times New Roman" w:hAnsi="Arial"/>
          <w:sz w:val="24"/>
          <w:szCs w:val="24"/>
        </w:rPr>
      </w:pPr>
    </w:p>
    <w:p w14:paraId="1459AC59" w14:textId="77777777" w:rsidR="00803599" w:rsidRPr="003313CC" w:rsidRDefault="00803599">
      <w:pPr>
        <w:spacing w:line="200" w:lineRule="exact"/>
        <w:rPr>
          <w:rFonts w:ascii="Arial" w:eastAsia="Times New Roman" w:hAnsi="Arial"/>
          <w:sz w:val="24"/>
          <w:szCs w:val="24"/>
        </w:rPr>
      </w:pPr>
    </w:p>
    <w:p w14:paraId="4F359E4F" w14:textId="77777777" w:rsidR="00803599" w:rsidRPr="003313CC" w:rsidRDefault="00803599">
      <w:pPr>
        <w:spacing w:line="200" w:lineRule="exact"/>
        <w:rPr>
          <w:rFonts w:ascii="Arial" w:eastAsia="Times New Roman" w:hAnsi="Arial"/>
          <w:sz w:val="24"/>
          <w:szCs w:val="24"/>
        </w:rPr>
      </w:pPr>
    </w:p>
    <w:p w14:paraId="57071D95" w14:textId="77777777" w:rsidR="00803599" w:rsidRPr="003313CC" w:rsidRDefault="00803599">
      <w:pPr>
        <w:spacing w:line="200" w:lineRule="exact"/>
        <w:rPr>
          <w:rFonts w:ascii="Arial" w:eastAsia="Times New Roman" w:hAnsi="Arial"/>
          <w:sz w:val="24"/>
          <w:szCs w:val="24"/>
        </w:rPr>
      </w:pPr>
    </w:p>
    <w:p w14:paraId="4706B1A6" w14:textId="77777777" w:rsidR="00803599" w:rsidRPr="003313CC" w:rsidRDefault="00803599">
      <w:pPr>
        <w:spacing w:line="200" w:lineRule="exact"/>
        <w:rPr>
          <w:rFonts w:ascii="Arial" w:eastAsia="Times New Roman" w:hAnsi="Arial"/>
          <w:sz w:val="24"/>
          <w:szCs w:val="24"/>
        </w:rPr>
      </w:pPr>
    </w:p>
    <w:p w14:paraId="66DA02F2" w14:textId="77777777" w:rsidR="00803599" w:rsidRPr="003313CC" w:rsidRDefault="00803599">
      <w:pPr>
        <w:spacing w:line="200" w:lineRule="exact"/>
        <w:rPr>
          <w:rFonts w:ascii="Arial" w:eastAsia="Times New Roman" w:hAnsi="Arial"/>
          <w:sz w:val="24"/>
          <w:szCs w:val="24"/>
        </w:rPr>
      </w:pPr>
    </w:p>
    <w:p w14:paraId="54AFEF5B" w14:textId="77777777" w:rsidR="00803599" w:rsidRPr="003313CC" w:rsidRDefault="00803599">
      <w:pPr>
        <w:spacing w:line="200" w:lineRule="exact"/>
        <w:rPr>
          <w:rFonts w:ascii="Arial" w:eastAsia="Times New Roman" w:hAnsi="Arial"/>
          <w:sz w:val="24"/>
          <w:szCs w:val="24"/>
        </w:rPr>
      </w:pPr>
    </w:p>
    <w:p w14:paraId="7C7E500B" w14:textId="77777777" w:rsidR="00803599" w:rsidRPr="003313CC" w:rsidRDefault="00803599">
      <w:pPr>
        <w:spacing w:line="200" w:lineRule="exact"/>
        <w:rPr>
          <w:rFonts w:ascii="Arial" w:eastAsia="Times New Roman" w:hAnsi="Arial"/>
          <w:sz w:val="24"/>
          <w:szCs w:val="24"/>
        </w:rPr>
      </w:pPr>
    </w:p>
    <w:p w14:paraId="14D1BBF9" w14:textId="77777777" w:rsidR="00803599" w:rsidRPr="003313CC" w:rsidRDefault="00803599">
      <w:pPr>
        <w:spacing w:line="0" w:lineRule="atLeast"/>
        <w:ind w:left="7680"/>
        <w:rPr>
          <w:rFonts w:ascii="Arial" w:eastAsia="Trebuchet MS" w:hAnsi="Arial"/>
          <w:sz w:val="24"/>
          <w:szCs w:val="24"/>
        </w:rPr>
        <w:sectPr w:rsidR="00803599" w:rsidRPr="003313CC">
          <w:type w:val="continuous"/>
          <w:pgSz w:w="11920" w:h="16841"/>
          <w:pgMar w:top="710" w:right="1331" w:bottom="162" w:left="1340" w:header="0" w:footer="0" w:gutter="0"/>
          <w:cols w:space="0" w:equalWidth="0">
            <w:col w:w="9240"/>
          </w:cols>
          <w:docGrid w:linePitch="360"/>
        </w:sectPr>
      </w:pPr>
    </w:p>
    <w:p w14:paraId="4D24EA3E" w14:textId="77777777" w:rsidR="00803599" w:rsidRPr="003313CC" w:rsidRDefault="00803599">
      <w:pPr>
        <w:spacing w:line="200" w:lineRule="exact"/>
        <w:rPr>
          <w:rFonts w:ascii="Arial" w:eastAsia="Times New Roman" w:hAnsi="Arial"/>
          <w:sz w:val="24"/>
          <w:szCs w:val="24"/>
        </w:rPr>
      </w:pPr>
      <w:bookmarkStart w:id="1" w:name="page3"/>
      <w:bookmarkEnd w:id="1"/>
    </w:p>
    <w:p w14:paraId="1C3B1B80" w14:textId="77777777" w:rsidR="00803599" w:rsidRPr="003313CC" w:rsidRDefault="00803599">
      <w:pPr>
        <w:spacing w:line="205" w:lineRule="exact"/>
        <w:rPr>
          <w:rFonts w:ascii="Arial" w:eastAsia="Times New Roman" w:hAnsi="Arial"/>
          <w:sz w:val="24"/>
          <w:szCs w:val="24"/>
        </w:rPr>
      </w:pPr>
    </w:p>
    <w:p w14:paraId="229AC236"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w:t>
      </w:r>
      <w:r w:rsidRPr="003313CC">
        <w:rPr>
          <w:rFonts w:ascii="Arial" w:eastAsia="Times New Roman" w:hAnsi="Arial"/>
          <w:sz w:val="24"/>
          <w:szCs w:val="24"/>
        </w:rPr>
        <w:tab/>
      </w:r>
      <w:r w:rsidRPr="003313CC">
        <w:rPr>
          <w:rFonts w:ascii="Arial" w:eastAsia="Trebuchet MS" w:hAnsi="Arial"/>
          <w:b/>
          <w:sz w:val="24"/>
          <w:szCs w:val="24"/>
        </w:rPr>
        <w:t>Introduction</w:t>
      </w:r>
    </w:p>
    <w:p w14:paraId="26195AC0" w14:textId="77777777" w:rsidR="00803599" w:rsidRPr="003313CC" w:rsidRDefault="00803599">
      <w:pPr>
        <w:spacing w:line="206" w:lineRule="exact"/>
        <w:rPr>
          <w:rFonts w:ascii="Arial" w:eastAsia="Times New Roman" w:hAnsi="Arial"/>
          <w:sz w:val="24"/>
          <w:szCs w:val="24"/>
        </w:rPr>
      </w:pPr>
    </w:p>
    <w:p w14:paraId="35BB3604" w14:textId="0D81E70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1.1</w:t>
      </w:r>
      <w:r w:rsidRPr="003313CC">
        <w:rPr>
          <w:rFonts w:ascii="Arial" w:eastAsia="Trebuchet MS" w:hAnsi="Arial"/>
          <w:sz w:val="24"/>
          <w:szCs w:val="24"/>
        </w:rPr>
        <w:tab/>
        <w:t xml:space="preserve">Broadacres Housing Association (BHA) is a successful, innovative, not-for- profit housing association based in the market town of Northallerton in North Yorkshire. BHA owns and manages more than </w:t>
      </w:r>
      <w:r w:rsidR="00876137">
        <w:rPr>
          <w:rFonts w:ascii="Arial" w:eastAsia="Trebuchet MS" w:hAnsi="Arial"/>
          <w:sz w:val="24"/>
          <w:szCs w:val="24"/>
        </w:rPr>
        <w:t>6900</w:t>
      </w:r>
      <w:r w:rsidR="00056C4A" w:rsidRPr="003313CC">
        <w:rPr>
          <w:rFonts w:ascii="Arial" w:eastAsia="Trebuchet MS" w:hAnsi="Arial"/>
          <w:sz w:val="24"/>
          <w:szCs w:val="24"/>
        </w:rPr>
        <w:t xml:space="preserve"> </w:t>
      </w:r>
      <w:r w:rsidRPr="003313CC">
        <w:rPr>
          <w:rFonts w:ascii="Arial" w:eastAsia="Trebuchet MS" w:hAnsi="Arial"/>
          <w:sz w:val="24"/>
          <w:szCs w:val="24"/>
        </w:rPr>
        <w:t xml:space="preserve">homes and has stock in Hambleton, Darlington, </w:t>
      </w:r>
      <w:proofErr w:type="spellStart"/>
      <w:r w:rsidRPr="003313CC">
        <w:rPr>
          <w:rFonts w:ascii="Arial" w:eastAsia="Trebuchet MS" w:hAnsi="Arial"/>
          <w:sz w:val="24"/>
          <w:szCs w:val="24"/>
        </w:rPr>
        <w:t>Richmondshire</w:t>
      </w:r>
      <w:proofErr w:type="spellEnd"/>
      <w:r w:rsidRPr="003313CC">
        <w:rPr>
          <w:rFonts w:ascii="Arial" w:eastAsia="Trebuchet MS" w:hAnsi="Arial"/>
          <w:sz w:val="24"/>
          <w:szCs w:val="24"/>
        </w:rPr>
        <w:t>, Harrogate, Redcar, Cleveland, Ryedale, Scarborough, Selby, the East Ridling of Yorkshire, York and Leeds.</w:t>
      </w:r>
    </w:p>
    <w:p w14:paraId="6A140F1E" w14:textId="77777777" w:rsidR="00803599" w:rsidRPr="003313CC" w:rsidRDefault="00803599">
      <w:pPr>
        <w:spacing w:line="206" w:lineRule="exact"/>
        <w:rPr>
          <w:rFonts w:ascii="Arial" w:eastAsia="Times New Roman" w:hAnsi="Arial"/>
          <w:sz w:val="24"/>
          <w:szCs w:val="24"/>
        </w:rPr>
      </w:pPr>
    </w:p>
    <w:p w14:paraId="1E94DFAC"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1.2</w:t>
      </w:r>
      <w:r w:rsidRPr="003313CC">
        <w:rPr>
          <w:rFonts w:ascii="Arial" w:eastAsia="Trebuchet MS" w:hAnsi="Arial"/>
          <w:sz w:val="24"/>
          <w:szCs w:val="24"/>
        </w:rPr>
        <w:tab/>
        <w:t>BHA provides a range of services to customers, all aimed at meeting the vision: ‘to be the best rural housing association in the country’. Whether it is carrying out repairs to ensure homes are kept to the highest standards or providing ways for customers to save money, BHA strives to ensure their customers receive a first class customer experience service and ultimately that customers are proud to say they live in a BHA home.</w:t>
      </w:r>
    </w:p>
    <w:p w14:paraId="505580EE" w14:textId="77777777" w:rsidR="00803599" w:rsidRPr="003313CC" w:rsidRDefault="00803599">
      <w:pPr>
        <w:spacing w:line="208" w:lineRule="exact"/>
        <w:rPr>
          <w:rFonts w:ascii="Arial" w:eastAsia="Times New Roman" w:hAnsi="Arial"/>
          <w:sz w:val="24"/>
          <w:szCs w:val="24"/>
        </w:rPr>
      </w:pPr>
    </w:p>
    <w:p w14:paraId="7B40142E"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1.3</w:t>
      </w:r>
      <w:r w:rsidRPr="003313CC">
        <w:rPr>
          <w:rFonts w:ascii="Arial" w:eastAsia="Trebuchet MS" w:hAnsi="Arial"/>
          <w:sz w:val="24"/>
          <w:szCs w:val="24"/>
        </w:rPr>
        <w:tab/>
        <w:t>Legionellosis is a collective term for diseases caused by legionella bacteria including the most serious Legionnaires’ disease, as well as the similar but less serious conditions of Pontiac fever and Lochgoilhead fever. Legionnaires’ disease is a potentially fatal form of pneumonia and everyone is susceptible to infection. The risk increases with age, but some people are at higher risk, e.g. people over 45, smokers and heavy drinkers, people suffering from chronic respiratory or kidney disease, diabetes, lung and heart disease or anyone with an impaired immune system.</w:t>
      </w:r>
    </w:p>
    <w:p w14:paraId="6453343A" w14:textId="77777777" w:rsidR="00803599" w:rsidRPr="003313CC" w:rsidRDefault="00803599">
      <w:pPr>
        <w:spacing w:line="206" w:lineRule="exact"/>
        <w:rPr>
          <w:rFonts w:ascii="Arial" w:eastAsia="Times New Roman" w:hAnsi="Arial"/>
          <w:sz w:val="24"/>
          <w:szCs w:val="24"/>
        </w:rPr>
      </w:pPr>
    </w:p>
    <w:p w14:paraId="6707774D" w14:textId="77777777" w:rsidR="00803599" w:rsidRPr="003313CC" w:rsidRDefault="00803599">
      <w:pPr>
        <w:tabs>
          <w:tab w:val="left" w:pos="640"/>
        </w:tabs>
        <w:spacing w:line="237" w:lineRule="auto"/>
        <w:ind w:left="660" w:hanging="565"/>
        <w:jc w:val="both"/>
        <w:rPr>
          <w:rFonts w:ascii="Arial" w:eastAsia="Trebuchet MS" w:hAnsi="Arial"/>
          <w:sz w:val="24"/>
          <w:szCs w:val="24"/>
        </w:rPr>
      </w:pPr>
      <w:r w:rsidRPr="003313CC">
        <w:rPr>
          <w:rFonts w:ascii="Arial" w:eastAsia="Trebuchet MS" w:hAnsi="Arial"/>
          <w:sz w:val="24"/>
          <w:szCs w:val="24"/>
        </w:rPr>
        <w:t>1.4</w:t>
      </w:r>
      <w:r w:rsidRPr="003313CC">
        <w:rPr>
          <w:rFonts w:ascii="Arial" w:eastAsia="Times New Roman" w:hAnsi="Arial"/>
          <w:sz w:val="24"/>
          <w:szCs w:val="24"/>
        </w:rPr>
        <w:tab/>
      </w:r>
      <w:r w:rsidRPr="003313CC">
        <w:rPr>
          <w:rFonts w:ascii="Arial" w:eastAsia="Trebuchet MS" w:hAnsi="Arial"/>
          <w:sz w:val="24"/>
          <w:szCs w:val="24"/>
        </w:rPr>
        <w:t>Legionnaires’ disease is normally contracted by inhaling small droplets of water (aerosols), suspended in the air, containing the bacteria.</w:t>
      </w:r>
    </w:p>
    <w:p w14:paraId="2478A3D5" w14:textId="77777777" w:rsidR="00803599" w:rsidRPr="003313CC" w:rsidRDefault="00803599">
      <w:pPr>
        <w:spacing w:line="206" w:lineRule="exact"/>
        <w:rPr>
          <w:rFonts w:ascii="Arial" w:eastAsia="Times New Roman" w:hAnsi="Arial"/>
          <w:sz w:val="24"/>
          <w:szCs w:val="24"/>
        </w:rPr>
      </w:pPr>
    </w:p>
    <w:p w14:paraId="4331FA92"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1.5</w:t>
      </w:r>
      <w:r w:rsidRPr="003313CC">
        <w:rPr>
          <w:rFonts w:ascii="Arial" w:eastAsia="Trebuchet MS" w:hAnsi="Arial"/>
          <w:sz w:val="24"/>
          <w:szCs w:val="24"/>
        </w:rPr>
        <w:tab/>
        <w:t>Therefore, it is important that BHA control the risks by introducing measures which reduce and/or control the risk of legionella growth and proliferation of legionella bacteria and other organisms in the water systems and reduce, so far as is reasonably practicable, exposure to water droplets and aerosol in non-domestic and domestic stock as required. This will reduce the possibility of creating conditions in which the risk from exposure to legionella bacteria is increased.</w:t>
      </w:r>
    </w:p>
    <w:p w14:paraId="6F6684DC" w14:textId="77777777" w:rsidR="00803599" w:rsidRPr="003313CC" w:rsidRDefault="00803599">
      <w:pPr>
        <w:spacing w:line="200" w:lineRule="exact"/>
        <w:rPr>
          <w:rFonts w:ascii="Arial" w:eastAsia="Times New Roman" w:hAnsi="Arial"/>
          <w:sz w:val="24"/>
          <w:szCs w:val="24"/>
        </w:rPr>
      </w:pPr>
    </w:p>
    <w:p w14:paraId="4B03D33F"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2</w:t>
      </w:r>
      <w:r w:rsidRPr="003313CC">
        <w:rPr>
          <w:rFonts w:ascii="Arial" w:eastAsia="Times New Roman" w:hAnsi="Arial"/>
          <w:sz w:val="24"/>
          <w:szCs w:val="24"/>
        </w:rPr>
        <w:tab/>
      </w:r>
      <w:r w:rsidRPr="003313CC">
        <w:rPr>
          <w:rFonts w:ascii="Arial" w:eastAsia="Trebuchet MS" w:hAnsi="Arial"/>
          <w:b/>
          <w:sz w:val="24"/>
          <w:szCs w:val="24"/>
        </w:rPr>
        <w:t>Scope</w:t>
      </w:r>
    </w:p>
    <w:p w14:paraId="6CCC044E" w14:textId="77777777" w:rsidR="00803599" w:rsidRPr="003313CC" w:rsidRDefault="00803599">
      <w:pPr>
        <w:spacing w:line="208" w:lineRule="exact"/>
        <w:rPr>
          <w:rFonts w:ascii="Arial" w:eastAsia="Times New Roman" w:hAnsi="Arial"/>
          <w:sz w:val="24"/>
          <w:szCs w:val="24"/>
        </w:rPr>
      </w:pPr>
    </w:p>
    <w:p w14:paraId="69CE1E2B"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2.1</w:t>
      </w:r>
      <w:r w:rsidRPr="003313CC">
        <w:rPr>
          <w:rFonts w:ascii="Arial" w:eastAsia="Trebuchet MS" w:hAnsi="Arial"/>
          <w:sz w:val="24"/>
          <w:szCs w:val="24"/>
        </w:rPr>
        <w:tab/>
        <w:t>BHA must establish a policy which meets the requirements of the Health and Safety at Work Act 1974 and the Management of Health and Safety at Work Regulations 1999 (the Management Regulations). In addition to this, the policy must provide assurance that measures are in place to demonstrate compliance with the Control of Substances Hazardous to Health Regulations 2002 (as amended) and to identify, manage and/or mitigate risks associated with hot and cold water systems and any other systems that may cause exposure to legionella bacteria.</w:t>
      </w:r>
    </w:p>
    <w:p w14:paraId="23683EF3" w14:textId="77777777" w:rsidR="00803599" w:rsidRPr="003313CC" w:rsidRDefault="00803599">
      <w:pPr>
        <w:spacing w:line="207" w:lineRule="exact"/>
        <w:rPr>
          <w:rFonts w:ascii="Arial" w:eastAsia="Times New Roman" w:hAnsi="Arial"/>
          <w:sz w:val="24"/>
          <w:szCs w:val="24"/>
        </w:rPr>
      </w:pPr>
    </w:p>
    <w:p w14:paraId="7143B642"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2.2</w:t>
      </w:r>
      <w:r w:rsidRPr="003313CC">
        <w:rPr>
          <w:rFonts w:ascii="Arial" w:eastAsia="Trebuchet MS" w:hAnsi="Arial"/>
          <w:sz w:val="24"/>
          <w:szCs w:val="24"/>
        </w:rPr>
        <w:tab/>
        <w:t xml:space="preserve">BHA must also ensure compliance with water hygiene legislation is formally reported at </w:t>
      </w:r>
      <w:r w:rsidR="00A47F64" w:rsidRPr="003313CC">
        <w:rPr>
          <w:rFonts w:ascii="Arial" w:eastAsia="Trebuchet MS" w:hAnsi="Arial"/>
          <w:sz w:val="24"/>
          <w:szCs w:val="24"/>
        </w:rPr>
        <w:t>DMT</w:t>
      </w:r>
      <w:r w:rsidRPr="003313CC">
        <w:rPr>
          <w:rFonts w:ascii="Arial" w:eastAsia="Trebuchet MS" w:hAnsi="Arial"/>
          <w:sz w:val="24"/>
          <w:szCs w:val="24"/>
        </w:rPr>
        <w:t xml:space="preserve"> and Board level, including the details of any non-compliance and planned corrective actions.</w:t>
      </w:r>
    </w:p>
    <w:p w14:paraId="4DB3F4D7" w14:textId="77777777" w:rsidR="00803599" w:rsidRPr="003313CC" w:rsidRDefault="00803599">
      <w:pPr>
        <w:spacing w:line="204" w:lineRule="exact"/>
        <w:rPr>
          <w:rFonts w:ascii="Arial" w:eastAsia="Times New Roman" w:hAnsi="Arial"/>
          <w:sz w:val="24"/>
          <w:szCs w:val="24"/>
        </w:rPr>
      </w:pPr>
    </w:p>
    <w:p w14:paraId="0BC4C77B"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2.3</w:t>
      </w:r>
      <w:r w:rsidRPr="003313CC">
        <w:rPr>
          <w:rFonts w:ascii="Arial" w:eastAsia="Trebuchet MS" w:hAnsi="Arial"/>
          <w:sz w:val="24"/>
          <w:szCs w:val="24"/>
        </w:rPr>
        <w:tab/>
        <w:t>The policy is relevant to all BHA employees, customers, contractors and other persons or other stakeholders who may work on, occupy, visit, or use its premises, or who may be affected by its activities or services.</w:t>
      </w:r>
    </w:p>
    <w:p w14:paraId="17257854" w14:textId="77777777" w:rsidR="00803599" w:rsidRPr="003313CC" w:rsidRDefault="00803599">
      <w:pPr>
        <w:spacing w:line="297" w:lineRule="exact"/>
        <w:rPr>
          <w:rFonts w:ascii="Arial" w:eastAsia="Times New Roman" w:hAnsi="Arial"/>
          <w:sz w:val="24"/>
          <w:szCs w:val="24"/>
        </w:rPr>
      </w:pPr>
    </w:p>
    <w:p w14:paraId="1385DC4D"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116128C7" w14:textId="77777777" w:rsidR="00803599" w:rsidRPr="003313CC" w:rsidRDefault="00803599">
      <w:pPr>
        <w:spacing w:line="200" w:lineRule="exact"/>
        <w:rPr>
          <w:rFonts w:ascii="Arial" w:eastAsia="Times New Roman" w:hAnsi="Arial"/>
          <w:sz w:val="24"/>
          <w:szCs w:val="24"/>
        </w:rPr>
      </w:pPr>
      <w:bookmarkStart w:id="2" w:name="page4"/>
      <w:bookmarkEnd w:id="2"/>
    </w:p>
    <w:p w14:paraId="5766139D" w14:textId="77777777" w:rsidR="00803599" w:rsidRPr="003313CC" w:rsidRDefault="00803599">
      <w:pPr>
        <w:spacing w:line="213" w:lineRule="exact"/>
        <w:rPr>
          <w:rFonts w:ascii="Arial" w:eastAsia="Times New Roman" w:hAnsi="Arial"/>
          <w:sz w:val="24"/>
          <w:szCs w:val="24"/>
        </w:rPr>
      </w:pPr>
    </w:p>
    <w:p w14:paraId="020B4628"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2.4</w:t>
      </w:r>
      <w:r w:rsidRPr="003313CC">
        <w:rPr>
          <w:rFonts w:ascii="Arial" w:eastAsia="Trebuchet MS" w:hAnsi="Arial"/>
          <w:sz w:val="24"/>
          <w:szCs w:val="24"/>
        </w:rPr>
        <w:tab/>
        <w:t>It should be used by all to ensure they understand the obligations placed upon BHA to maintain a safe environment for customers and employees within the homes of each customer, and within all communal areas of buildings and ‘other’ properties.</w:t>
      </w:r>
    </w:p>
    <w:p w14:paraId="058F1106" w14:textId="77777777" w:rsidR="00803599" w:rsidRPr="003313CC" w:rsidRDefault="00803599">
      <w:pPr>
        <w:spacing w:line="208" w:lineRule="exact"/>
        <w:rPr>
          <w:rFonts w:ascii="Arial" w:eastAsia="Times New Roman" w:hAnsi="Arial"/>
          <w:sz w:val="24"/>
          <w:szCs w:val="24"/>
        </w:rPr>
      </w:pPr>
    </w:p>
    <w:p w14:paraId="5C8CD844"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2.5</w:t>
      </w:r>
      <w:r w:rsidRPr="003313CC">
        <w:rPr>
          <w:rFonts w:ascii="Arial" w:eastAsia="Trebuchet MS" w:hAnsi="Arial"/>
          <w:sz w:val="24"/>
          <w:szCs w:val="24"/>
        </w:rPr>
        <w:tab/>
        <w:t>The policy is also relevant for maintaining a safe environment for all customers and employees within all BHA non-domestic properties, where the organisation has an obligation to do so.</w:t>
      </w:r>
    </w:p>
    <w:p w14:paraId="2251854F" w14:textId="77777777" w:rsidR="00803599" w:rsidRPr="003313CC" w:rsidRDefault="00803599">
      <w:pPr>
        <w:spacing w:line="194" w:lineRule="exact"/>
        <w:rPr>
          <w:rFonts w:ascii="Arial" w:eastAsia="Times New Roman" w:hAnsi="Arial"/>
          <w:sz w:val="24"/>
          <w:szCs w:val="24"/>
        </w:rPr>
      </w:pPr>
    </w:p>
    <w:p w14:paraId="2C73DF5F"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3</w:t>
      </w:r>
      <w:r w:rsidRPr="003313CC">
        <w:rPr>
          <w:rFonts w:ascii="Arial" w:eastAsia="Times New Roman" w:hAnsi="Arial"/>
          <w:sz w:val="24"/>
          <w:szCs w:val="24"/>
        </w:rPr>
        <w:tab/>
      </w:r>
      <w:r w:rsidRPr="003313CC">
        <w:rPr>
          <w:rFonts w:ascii="Arial" w:eastAsia="Trebuchet MS" w:hAnsi="Arial"/>
          <w:b/>
          <w:sz w:val="24"/>
          <w:szCs w:val="24"/>
        </w:rPr>
        <w:t>Regulatory Standards, Legislation and Codes of Practice</w:t>
      </w:r>
    </w:p>
    <w:p w14:paraId="744D17C6" w14:textId="77777777" w:rsidR="00803599" w:rsidRPr="003313CC" w:rsidRDefault="00803599">
      <w:pPr>
        <w:spacing w:line="208" w:lineRule="exact"/>
        <w:rPr>
          <w:rFonts w:ascii="Arial" w:eastAsia="Times New Roman" w:hAnsi="Arial"/>
          <w:sz w:val="24"/>
          <w:szCs w:val="24"/>
        </w:rPr>
      </w:pPr>
    </w:p>
    <w:p w14:paraId="4C960615" w14:textId="4B88B309"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3.1</w:t>
      </w:r>
      <w:r w:rsidRPr="003313CC">
        <w:rPr>
          <w:rFonts w:ascii="Arial" w:eastAsia="Times New Roman" w:hAnsi="Arial"/>
          <w:sz w:val="24"/>
          <w:szCs w:val="24"/>
        </w:rPr>
        <w:tab/>
      </w:r>
      <w:r w:rsidRPr="003313CC">
        <w:rPr>
          <w:rFonts w:ascii="Arial" w:eastAsia="Trebuchet MS" w:hAnsi="Arial"/>
          <w:b/>
          <w:sz w:val="24"/>
          <w:szCs w:val="24"/>
        </w:rPr>
        <w:t xml:space="preserve">Regulatory Standards </w:t>
      </w:r>
      <w:r w:rsidRPr="003313CC">
        <w:rPr>
          <w:rFonts w:ascii="Arial" w:eastAsia="Trebuchet MS" w:hAnsi="Arial"/>
          <w:sz w:val="24"/>
          <w:szCs w:val="24"/>
        </w:rPr>
        <w:t>- the application of this policy will ensure compliance</w:t>
      </w:r>
      <w:r w:rsidRPr="003313CC">
        <w:rPr>
          <w:rFonts w:ascii="Arial" w:eastAsia="Trebuchet MS" w:hAnsi="Arial"/>
          <w:b/>
          <w:sz w:val="24"/>
          <w:szCs w:val="24"/>
        </w:rPr>
        <w:t xml:space="preserve"> </w:t>
      </w:r>
      <w:r w:rsidRPr="003313CC">
        <w:rPr>
          <w:rFonts w:ascii="Arial" w:eastAsia="Trebuchet MS" w:hAnsi="Arial"/>
          <w:sz w:val="24"/>
          <w:szCs w:val="24"/>
        </w:rPr>
        <w:t xml:space="preserve">with the regulatory framework and </w:t>
      </w:r>
      <w:r w:rsidR="00876137">
        <w:rPr>
          <w:rFonts w:ascii="Arial" w:eastAsia="Trebuchet MS" w:hAnsi="Arial"/>
          <w:sz w:val="24"/>
          <w:szCs w:val="24"/>
        </w:rPr>
        <w:t xml:space="preserve">relevant </w:t>
      </w:r>
      <w:r w:rsidRPr="003313CC">
        <w:rPr>
          <w:rFonts w:ascii="Arial" w:eastAsia="Trebuchet MS" w:hAnsi="Arial"/>
          <w:sz w:val="24"/>
          <w:szCs w:val="24"/>
        </w:rPr>
        <w:t xml:space="preserve">consumer standards </w:t>
      </w:r>
    </w:p>
    <w:p w14:paraId="327436E9" w14:textId="77777777" w:rsidR="00803599" w:rsidRPr="003313CC" w:rsidRDefault="00803599">
      <w:pPr>
        <w:spacing w:line="208" w:lineRule="exact"/>
        <w:rPr>
          <w:rFonts w:ascii="Arial" w:eastAsia="Times New Roman" w:hAnsi="Arial"/>
          <w:sz w:val="24"/>
          <w:szCs w:val="24"/>
        </w:rPr>
      </w:pPr>
    </w:p>
    <w:p w14:paraId="2F6B55F9"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3.2</w:t>
      </w:r>
      <w:r w:rsidRPr="003313CC">
        <w:rPr>
          <w:rFonts w:ascii="Arial" w:eastAsia="Times New Roman" w:hAnsi="Arial"/>
          <w:sz w:val="24"/>
          <w:szCs w:val="24"/>
        </w:rPr>
        <w:tab/>
      </w:r>
      <w:r w:rsidRPr="003313CC">
        <w:rPr>
          <w:rFonts w:ascii="Arial" w:eastAsia="Trebuchet MS" w:hAnsi="Arial"/>
          <w:b/>
          <w:sz w:val="24"/>
          <w:szCs w:val="24"/>
        </w:rPr>
        <w:t xml:space="preserve">Legislation - </w:t>
      </w:r>
      <w:r w:rsidRPr="003313CC">
        <w:rPr>
          <w:rFonts w:ascii="Arial" w:eastAsia="Trebuchet MS" w:hAnsi="Arial"/>
          <w:sz w:val="24"/>
          <w:szCs w:val="24"/>
        </w:rPr>
        <w:t>the principle legislation applicable to this policy is the Health and</w:t>
      </w:r>
      <w:r w:rsidRPr="003313CC">
        <w:rPr>
          <w:rFonts w:ascii="Arial" w:eastAsia="Trebuchet MS" w:hAnsi="Arial"/>
          <w:b/>
          <w:sz w:val="24"/>
          <w:szCs w:val="24"/>
        </w:rPr>
        <w:t xml:space="preserve"> </w:t>
      </w:r>
      <w:r w:rsidRPr="003313CC">
        <w:rPr>
          <w:rFonts w:ascii="Arial" w:eastAsia="Trebuchet MS" w:hAnsi="Arial"/>
          <w:sz w:val="24"/>
          <w:szCs w:val="24"/>
        </w:rPr>
        <w:t>Safety at Work Act 1974, the Management of Health and Safety at Work Regulations 1999 (the Management Regulations) and the Control of Substances Hazardous to Health Regulations 2002 (as amended) (COSHH). BHA has a legal obligation under COSHH to prevent or control exposure to biological agents. Being harmful to human health, legionella falls within the scope of these regulations.</w:t>
      </w:r>
    </w:p>
    <w:p w14:paraId="43CDF651" w14:textId="77777777" w:rsidR="00803599" w:rsidRPr="003313CC" w:rsidRDefault="00803599">
      <w:pPr>
        <w:spacing w:line="203" w:lineRule="exact"/>
        <w:rPr>
          <w:rFonts w:ascii="Arial" w:eastAsia="Times New Roman" w:hAnsi="Arial"/>
          <w:sz w:val="24"/>
          <w:szCs w:val="24"/>
        </w:rPr>
      </w:pPr>
    </w:p>
    <w:p w14:paraId="4F6F587E"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3.3</w:t>
      </w:r>
      <w:r w:rsidRPr="003313CC">
        <w:rPr>
          <w:rFonts w:ascii="Arial" w:eastAsia="Times New Roman" w:hAnsi="Arial"/>
          <w:sz w:val="24"/>
          <w:szCs w:val="24"/>
        </w:rPr>
        <w:tab/>
      </w:r>
      <w:r w:rsidRPr="003313CC">
        <w:rPr>
          <w:rFonts w:ascii="Arial" w:eastAsia="Trebuchet MS" w:hAnsi="Arial"/>
          <w:b/>
          <w:sz w:val="24"/>
          <w:szCs w:val="24"/>
        </w:rPr>
        <w:t xml:space="preserve">Code of Practice – </w:t>
      </w:r>
      <w:r w:rsidRPr="003313CC">
        <w:rPr>
          <w:rFonts w:ascii="Arial" w:eastAsia="Trebuchet MS" w:hAnsi="Arial"/>
          <w:sz w:val="24"/>
          <w:szCs w:val="24"/>
        </w:rPr>
        <w:t>the principle codes of practice applicable to this policy are:</w:t>
      </w:r>
    </w:p>
    <w:p w14:paraId="7DA2B628" w14:textId="77777777" w:rsidR="00803599" w:rsidRPr="003313CC" w:rsidRDefault="00803599">
      <w:pPr>
        <w:spacing w:line="205" w:lineRule="exact"/>
        <w:rPr>
          <w:rFonts w:ascii="Arial" w:eastAsia="Times New Roman" w:hAnsi="Arial"/>
          <w:sz w:val="24"/>
          <w:szCs w:val="24"/>
        </w:rPr>
      </w:pPr>
    </w:p>
    <w:p w14:paraId="66331B4F" w14:textId="77777777" w:rsidR="00803599" w:rsidRPr="003313CC" w:rsidRDefault="00803599">
      <w:pPr>
        <w:tabs>
          <w:tab w:val="left" w:pos="640"/>
        </w:tabs>
        <w:spacing w:line="237" w:lineRule="auto"/>
        <w:ind w:left="660" w:hanging="565"/>
        <w:jc w:val="both"/>
        <w:rPr>
          <w:rFonts w:ascii="Arial" w:eastAsia="Trebuchet MS" w:hAnsi="Arial"/>
          <w:sz w:val="24"/>
          <w:szCs w:val="24"/>
        </w:rPr>
      </w:pPr>
      <w:r w:rsidRPr="003313CC">
        <w:rPr>
          <w:rFonts w:ascii="Arial" w:eastAsia="Trebuchet MS" w:hAnsi="Arial"/>
          <w:sz w:val="24"/>
          <w:szCs w:val="24"/>
        </w:rPr>
        <w:t>3.4</w:t>
      </w:r>
      <w:r w:rsidRPr="003313CC">
        <w:rPr>
          <w:rFonts w:ascii="Arial" w:eastAsia="Times New Roman" w:hAnsi="Arial"/>
          <w:sz w:val="24"/>
          <w:szCs w:val="24"/>
        </w:rPr>
        <w:tab/>
      </w:r>
      <w:proofErr w:type="spellStart"/>
      <w:r w:rsidRPr="003313CC">
        <w:rPr>
          <w:rFonts w:ascii="Arial" w:eastAsia="Trebuchet MS" w:hAnsi="Arial"/>
          <w:b/>
          <w:sz w:val="24"/>
          <w:szCs w:val="24"/>
        </w:rPr>
        <w:t>ACoP</w:t>
      </w:r>
      <w:proofErr w:type="spellEnd"/>
      <w:r w:rsidRPr="003313CC">
        <w:rPr>
          <w:rFonts w:ascii="Arial" w:eastAsia="Trebuchet MS" w:hAnsi="Arial"/>
          <w:b/>
          <w:sz w:val="24"/>
          <w:szCs w:val="24"/>
        </w:rPr>
        <w:t xml:space="preserve"> L8 - </w:t>
      </w:r>
      <w:r w:rsidRPr="003313CC">
        <w:rPr>
          <w:rFonts w:ascii="Arial" w:eastAsia="Trebuchet MS" w:hAnsi="Arial"/>
          <w:sz w:val="24"/>
          <w:szCs w:val="24"/>
        </w:rPr>
        <w:t>‘Legionnaires’ disease:</w:t>
      </w:r>
      <w:r w:rsidRPr="003313CC">
        <w:rPr>
          <w:rFonts w:ascii="Arial" w:eastAsia="Trebuchet MS" w:hAnsi="Arial"/>
          <w:b/>
          <w:sz w:val="24"/>
          <w:szCs w:val="24"/>
        </w:rPr>
        <w:t xml:space="preserve"> </w:t>
      </w:r>
      <w:r w:rsidRPr="003313CC">
        <w:rPr>
          <w:rFonts w:ascii="Arial" w:eastAsia="Trebuchet MS" w:hAnsi="Arial"/>
          <w:sz w:val="24"/>
          <w:szCs w:val="24"/>
        </w:rPr>
        <w:t>The control of legionella bacteria in water</w:t>
      </w:r>
      <w:r w:rsidRPr="003313CC">
        <w:rPr>
          <w:rFonts w:ascii="Arial" w:eastAsia="Trebuchet MS" w:hAnsi="Arial"/>
          <w:b/>
          <w:sz w:val="24"/>
          <w:szCs w:val="24"/>
        </w:rPr>
        <w:t xml:space="preserve"> </w:t>
      </w:r>
      <w:r w:rsidRPr="003313CC">
        <w:rPr>
          <w:rFonts w:ascii="Arial" w:eastAsia="Trebuchet MS" w:hAnsi="Arial"/>
          <w:sz w:val="24"/>
          <w:szCs w:val="24"/>
        </w:rPr>
        <w:t>systems’ (4th edition 2013).</w:t>
      </w:r>
    </w:p>
    <w:p w14:paraId="51AB8C6D" w14:textId="77777777" w:rsidR="00803599" w:rsidRPr="003313CC" w:rsidRDefault="00803599">
      <w:pPr>
        <w:spacing w:line="206" w:lineRule="exact"/>
        <w:rPr>
          <w:rFonts w:ascii="Arial" w:eastAsia="Times New Roman" w:hAnsi="Arial"/>
          <w:sz w:val="24"/>
          <w:szCs w:val="24"/>
        </w:rPr>
      </w:pPr>
    </w:p>
    <w:p w14:paraId="3D370C90" w14:textId="77777777" w:rsidR="00803599" w:rsidRPr="003313CC" w:rsidRDefault="00803599">
      <w:pPr>
        <w:tabs>
          <w:tab w:val="left" w:pos="640"/>
        </w:tabs>
        <w:spacing w:line="237" w:lineRule="auto"/>
        <w:ind w:left="660" w:hanging="565"/>
        <w:jc w:val="both"/>
        <w:rPr>
          <w:rFonts w:ascii="Arial" w:eastAsia="Trebuchet MS" w:hAnsi="Arial"/>
          <w:sz w:val="24"/>
          <w:szCs w:val="24"/>
        </w:rPr>
      </w:pPr>
      <w:r w:rsidRPr="003313CC">
        <w:rPr>
          <w:rFonts w:ascii="Arial" w:eastAsia="Trebuchet MS" w:hAnsi="Arial"/>
          <w:sz w:val="24"/>
          <w:szCs w:val="24"/>
        </w:rPr>
        <w:t>3.5</w:t>
      </w:r>
      <w:r w:rsidRPr="003313CC">
        <w:rPr>
          <w:rFonts w:ascii="Arial" w:eastAsia="Times New Roman" w:hAnsi="Arial"/>
          <w:sz w:val="24"/>
          <w:szCs w:val="24"/>
        </w:rPr>
        <w:tab/>
      </w:r>
      <w:r w:rsidRPr="003313CC">
        <w:rPr>
          <w:rFonts w:ascii="Arial" w:eastAsia="Trebuchet MS" w:hAnsi="Arial"/>
          <w:b/>
          <w:sz w:val="24"/>
          <w:szCs w:val="24"/>
        </w:rPr>
        <w:t xml:space="preserve">HSG274 - </w:t>
      </w:r>
      <w:r w:rsidRPr="003313CC">
        <w:rPr>
          <w:rFonts w:ascii="Arial" w:eastAsia="Trebuchet MS" w:hAnsi="Arial"/>
          <w:sz w:val="24"/>
          <w:szCs w:val="24"/>
        </w:rPr>
        <w:t>Legionnaires’ disease: Technical guidance Part 2: The control of</w:t>
      </w:r>
      <w:r w:rsidRPr="003313CC">
        <w:rPr>
          <w:rFonts w:ascii="Arial" w:eastAsia="Trebuchet MS" w:hAnsi="Arial"/>
          <w:b/>
          <w:sz w:val="24"/>
          <w:szCs w:val="24"/>
        </w:rPr>
        <w:t xml:space="preserve"> </w:t>
      </w:r>
      <w:r w:rsidRPr="003313CC">
        <w:rPr>
          <w:rFonts w:ascii="Arial" w:eastAsia="Trebuchet MS" w:hAnsi="Arial"/>
          <w:sz w:val="24"/>
          <w:szCs w:val="24"/>
        </w:rPr>
        <w:t>legionella bacteria in hot and cold water systems (2014).</w:t>
      </w:r>
    </w:p>
    <w:p w14:paraId="03E9B76C" w14:textId="77777777" w:rsidR="00803599" w:rsidRPr="003313CC" w:rsidRDefault="00803599">
      <w:pPr>
        <w:spacing w:line="206" w:lineRule="exact"/>
        <w:rPr>
          <w:rFonts w:ascii="Arial" w:eastAsia="Times New Roman" w:hAnsi="Arial"/>
          <w:sz w:val="24"/>
          <w:szCs w:val="24"/>
        </w:rPr>
      </w:pPr>
    </w:p>
    <w:p w14:paraId="382E6C2C" w14:textId="77777777" w:rsidR="00803599" w:rsidRPr="003313CC" w:rsidRDefault="00803599">
      <w:pPr>
        <w:tabs>
          <w:tab w:val="left" w:pos="640"/>
        </w:tabs>
        <w:spacing w:line="237" w:lineRule="auto"/>
        <w:ind w:left="660" w:hanging="565"/>
        <w:jc w:val="both"/>
        <w:rPr>
          <w:rFonts w:ascii="Arial" w:eastAsia="Trebuchet MS" w:hAnsi="Arial"/>
          <w:sz w:val="24"/>
          <w:szCs w:val="24"/>
        </w:rPr>
      </w:pPr>
      <w:r w:rsidRPr="003313CC">
        <w:rPr>
          <w:rFonts w:ascii="Arial" w:eastAsia="Trebuchet MS" w:hAnsi="Arial"/>
          <w:sz w:val="24"/>
          <w:szCs w:val="24"/>
        </w:rPr>
        <w:t>3.6</w:t>
      </w:r>
      <w:r w:rsidRPr="003313CC">
        <w:rPr>
          <w:rFonts w:ascii="Arial" w:eastAsia="Times New Roman" w:hAnsi="Arial"/>
          <w:sz w:val="24"/>
          <w:szCs w:val="24"/>
        </w:rPr>
        <w:tab/>
      </w:r>
      <w:r w:rsidRPr="003313CC">
        <w:rPr>
          <w:rFonts w:ascii="Arial" w:eastAsia="Trebuchet MS" w:hAnsi="Arial"/>
          <w:b/>
          <w:sz w:val="24"/>
          <w:szCs w:val="24"/>
        </w:rPr>
        <w:t xml:space="preserve">HSG274 - </w:t>
      </w:r>
      <w:r w:rsidRPr="003313CC">
        <w:rPr>
          <w:rFonts w:ascii="Arial" w:eastAsia="Trebuchet MS" w:hAnsi="Arial"/>
          <w:sz w:val="24"/>
          <w:szCs w:val="24"/>
        </w:rPr>
        <w:t>Legionnaires’ disease: Technical guidance Part 3: The control of</w:t>
      </w:r>
      <w:r w:rsidRPr="003313CC">
        <w:rPr>
          <w:rFonts w:ascii="Arial" w:eastAsia="Trebuchet MS" w:hAnsi="Arial"/>
          <w:b/>
          <w:sz w:val="24"/>
          <w:szCs w:val="24"/>
        </w:rPr>
        <w:t xml:space="preserve"> </w:t>
      </w:r>
      <w:r w:rsidRPr="003313CC">
        <w:rPr>
          <w:rFonts w:ascii="Arial" w:eastAsia="Trebuchet MS" w:hAnsi="Arial"/>
          <w:sz w:val="24"/>
          <w:szCs w:val="24"/>
        </w:rPr>
        <w:t>legionella bacteria in other risk systems (2013).</w:t>
      </w:r>
    </w:p>
    <w:p w14:paraId="67F8A7D4" w14:textId="77777777" w:rsidR="00803599" w:rsidRPr="003313CC" w:rsidRDefault="00803599">
      <w:pPr>
        <w:spacing w:line="200" w:lineRule="exact"/>
        <w:rPr>
          <w:rFonts w:ascii="Arial" w:eastAsia="Times New Roman" w:hAnsi="Arial"/>
          <w:sz w:val="24"/>
          <w:szCs w:val="24"/>
        </w:rPr>
      </w:pPr>
    </w:p>
    <w:p w14:paraId="494B53AC"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3.7</w:t>
      </w:r>
      <w:r w:rsidRPr="003313CC">
        <w:rPr>
          <w:rFonts w:ascii="Arial" w:eastAsia="Times New Roman" w:hAnsi="Arial"/>
          <w:sz w:val="24"/>
          <w:szCs w:val="24"/>
        </w:rPr>
        <w:tab/>
      </w:r>
      <w:r w:rsidRPr="003313CC">
        <w:rPr>
          <w:rFonts w:ascii="Arial" w:eastAsia="Trebuchet MS" w:hAnsi="Arial"/>
          <w:b/>
          <w:sz w:val="24"/>
          <w:szCs w:val="24"/>
        </w:rPr>
        <w:t xml:space="preserve">INDG458 - </w:t>
      </w:r>
      <w:r w:rsidRPr="003313CC">
        <w:rPr>
          <w:rFonts w:ascii="Arial" w:eastAsia="Trebuchet MS" w:hAnsi="Arial"/>
          <w:sz w:val="24"/>
          <w:szCs w:val="24"/>
        </w:rPr>
        <w:t xml:space="preserve">Legionnaires’ disease: A guide for </w:t>
      </w:r>
      <w:proofErr w:type="spellStart"/>
      <w:r w:rsidRPr="003313CC">
        <w:rPr>
          <w:rFonts w:ascii="Arial" w:eastAsia="Trebuchet MS" w:hAnsi="Arial"/>
          <w:sz w:val="24"/>
          <w:szCs w:val="24"/>
        </w:rPr>
        <w:t>dutyholders</w:t>
      </w:r>
      <w:proofErr w:type="spellEnd"/>
      <w:r w:rsidRPr="003313CC">
        <w:rPr>
          <w:rFonts w:ascii="Arial" w:eastAsia="Trebuchet MS" w:hAnsi="Arial"/>
          <w:sz w:val="24"/>
          <w:szCs w:val="24"/>
        </w:rPr>
        <w:t xml:space="preserve"> Leaflet (HSE Books</w:t>
      </w:r>
    </w:p>
    <w:p w14:paraId="69D5B749" w14:textId="77777777" w:rsidR="00803599" w:rsidRPr="003313CC" w:rsidRDefault="00803599">
      <w:pPr>
        <w:spacing w:line="0" w:lineRule="atLeast"/>
        <w:ind w:left="660"/>
        <w:rPr>
          <w:rFonts w:ascii="Arial" w:eastAsia="Trebuchet MS" w:hAnsi="Arial"/>
          <w:sz w:val="24"/>
          <w:szCs w:val="24"/>
        </w:rPr>
      </w:pPr>
      <w:r w:rsidRPr="003313CC">
        <w:rPr>
          <w:rFonts w:ascii="Arial" w:eastAsia="Trebuchet MS" w:hAnsi="Arial"/>
          <w:sz w:val="24"/>
          <w:szCs w:val="24"/>
        </w:rPr>
        <w:t>2012).</w:t>
      </w:r>
    </w:p>
    <w:p w14:paraId="46E56880" w14:textId="77777777" w:rsidR="00803599" w:rsidRPr="003313CC" w:rsidRDefault="00803599">
      <w:pPr>
        <w:spacing w:line="245" w:lineRule="exact"/>
        <w:rPr>
          <w:rFonts w:ascii="Arial" w:eastAsia="Times New Roman" w:hAnsi="Arial"/>
          <w:sz w:val="24"/>
          <w:szCs w:val="24"/>
        </w:rPr>
      </w:pPr>
    </w:p>
    <w:p w14:paraId="69E6CF70"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3.8</w:t>
      </w:r>
      <w:r w:rsidRPr="003313CC">
        <w:rPr>
          <w:rFonts w:ascii="Arial" w:eastAsia="Times New Roman" w:hAnsi="Arial"/>
          <w:sz w:val="24"/>
          <w:szCs w:val="24"/>
        </w:rPr>
        <w:tab/>
      </w:r>
      <w:r w:rsidRPr="003313CC">
        <w:rPr>
          <w:rFonts w:ascii="Arial" w:eastAsia="Trebuchet MS" w:hAnsi="Arial"/>
          <w:b/>
          <w:sz w:val="24"/>
          <w:szCs w:val="24"/>
        </w:rPr>
        <w:t xml:space="preserve">Sanctions </w:t>
      </w:r>
      <w:r w:rsidRPr="003313CC">
        <w:rPr>
          <w:rFonts w:ascii="Arial" w:eastAsia="Trebuchet MS" w:hAnsi="Arial"/>
          <w:sz w:val="24"/>
          <w:szCs w:val="24"/>
        </w:rPr>
        <w:t>- BHA acknowledges and accepts its responsibilities in accordance</w:t>
      </w:r>
      <w:r w:rsidRPr="003313CC">
        <w:rPr>
          <w:rFonts w:ascii="Arial" w:eastAsia="Trebuchet MS" w:hAnsi="Arial"/>
          <w:b/>
          <w:sz w:val="24"/>
          <w:szCs w:val="24"/>
        </w:rPr>
        <w:t xml:space="preserve"> </w:t>
      </w:r>
      <w:r w:rsidRPr="003313CC">
        <w:rPr>
          <w:rFonts w:ascii="Arial" w:eastAsia="Trebuchet MS" w:hAnsi="Arial"/>
          <w:sz w:val="24"/>
          <w:szCs w:val="24"/>
        </w:rPr>
        <w:t>with the regulatory standards, legislation and codes of practice and that failure to discharge these responsibilities properly could lead to a range of sanctions including prosecution by the Health &amp; Safety Executive under the Health &amp; Safety at Work Act 1974, prosecution under the Corporate Manslaughter and Corporate Homicide Act 2007 and via a serious detriment judgement from the Regulator of Social Housing.</w:t>
      </w:r>
    </w:p>
    <w:p w14:paraId="56B0ECD4" w14:textId="77777777" w:rsidR="00803599" w:rsidRPr="003313CC" w:rsidRDefault="00803599">
      <w:pPr>
        <w:spacing w:line="206" w:lineRule="exact"/>
        <w:rPr>
          <w:rFonts w:ascii="Arial" w:eastAsia="Times New Roman" w:hAnsi="Arial"/>
          <w:sz w:val="24"/>
          <w:szCs w:val="24"/>
        </w:rPr>
      </w:pPr>
    </w:p>
    <w:p w14:paraId="5C7A657E" w14:textId="77777777" w:rsidR="00803599" w:rsidRPr="003313CC" w:rsidRDefault="00803599">
      <w:pPr>
        <w:tabs>
          <w:tab w:val="left" w:pos="640"/>
        </w:tabs>
        <w:spacing w:line="239" w:lineRule="auto"/>
        <w:ind w:left="660" w:right="20" w:hanging="565"/>
        <w:jc w:val="both"/>
        <w:rPr>
          <w:rFonts w:ascii="Arial" w:eastAsia="Trebuchet MS" w:hAnsi="Arial"/>
          <w:sz w:val="24"/>
          <w:szCs w:val="24"/>
        </w:rPr>
      </w:pPr>
      <w:r w:rsidRPr="003313CC">
        <w:rPr>
          <w:rFonts w:ascii="Arial" w:eastAsia="Trebuchet MS" w:hAnsi="Arial"/>
          <w:sz w:val="24"/>
          <w:szCs w:val="24"/>
        </w:rPr>
        <w:t>3.9</w:t>
      </w:r>
      <w:r w:rsidRPr="003313CC">
        <w:rPr>
          <w:rFonts w:ascii="Arial" w:eastAsia="Times New Roman" w:hAnsi="Arial"/>
          <w:sz w:val="24"/>
          <w:szCs w:val="24"/>
        </w:rPr>
        <w:tab/>
      </w:r>
      <w:r w:rsidRPr="003313CC">
        <w:rPr>
          <w:rFonts w:ascii="Arial" w:eastAsia="Trebuchet MS" w:hAnsi="Arial"/>
          <w:b/>
          <w:sz w:val="24"/>
          <w:szCs w:val="24"/>
        </w:rPr>
        <w:t xml:space="preserve">Customers </w:t>
      </w:r>
      <w:r w:rsidRPr="003313CC">
        <w:rPr>
          <w:rFonts w:ascii="Arial" w:eastAsia="Trebuchet MS" w:hAnsi="Arial"/>
          <w:sz w:val="24"/>
          <w:szCs w:val="24"/>
        </w:rPr>
        <w:t>- BHA will use the legal remedies available within the terms of the</w:t>
      </w:r>
      <w:r w:rsidRPr="003313CC">
        <w:rPr>
          <w:rFonts w:ascii="Arial" w:eastAsia="Trebuchet MS" w:hAnsi="Arial"/>
          <w:b/>
          <w:sz w:val="24"/>
          <w:szCs w:val="24"/>
        </w:rPr>
        <w:t xml:space="preserve"> </w:t>
      </w:r>
      <w:r w:rsidRPr="003313CC">
        <w:rPr>
          <w:rFonts w:ascii="Arial" w:eastAsia="Trebuchet MS" w:hAnsi="Arial"/>
          <w:sz w:val="24"/>
          <w:szCs w:val="24"/>
        </w:rPr>
        <w:t xml:space="preserve">tenancy agreement, lease or licence should any </w:t>
      </w:r>
      <w:r w:rsidR="00056C4A">
        <w:rPr>
          <w:rFonts w:ascii="Arial" w:eastAsia="Trebuchet MS" w:hAnsi="Arial"/>
          <w:sz w:val="24"/>
          <w:szCs w:val="24"/>
        </w:rPr>
        <w:t>customer</w:t>
      </w:r>
      <w:r w:rsidRPr="003313CC">
        <w:rPr>
          <w:rFonts w:ascii="Arial" w:eastAsia="Trebuchet MS" w:hAnsi="Arial"/>
          <w:sz w:val="24"/>
          <w:szCs w:val="24"/>
        </w:rPr>
        <w:t xml:space="preserve"> refuse access to carry out essential safety checks, maintenance and safety related repair works.</w:t>
      </w:r>
    </w:p>
    <w:p w14:paraId="5E9482DD" w14:textId="77777777" w:rsidR="00803599" w:rsidRPr="003313CC" w:rsidRDefault="00803599">
      <w:pPr>
        <w:tabs>
          <w:tab w:val="left" w:pos="640"/>
        </w:tabs>
        <w:spacing w:line="238" w:lineRule="auto"/>
        <w:ind w:left="100"/>
        <w:rPr>
          <w:rFonts w:ascii="Arial" w:eastAsia="Trebuchet MS" w:hAnsi="Arial"/>
          <w:b/>
          <w:sz w:val="24"/>
          <w:szCs w:val="24"/>
        </w:rPr>
      </w:pPr>
      <w:r w:rsidRPr="003313CC">
        <w:rPr>
          <w:rFonts w:ascii="Arial" w:eastAsia="Trebuchet MS" w:hAnsi="Arial"/>
          <w:b/>
          <w:sz w:val="24"/>
          <w:szCs w:val="24"/>
        </w:rPr>
        <w:t>4</w:t>
      </w:r>
      <w:r w:rsidRPr="003313CC">
        <w:rPr>
          <w:rFonts w:ascii="Arial" w:eastAsia="Times New Roman" w:hAnsi="Arial"/>
          <w:sz w:val="24"/>
          <w:szCs w:val="24"/>
        </w:rPr>
        <w:tab/>
      </w:r>
      <w:r w:rsidRPr="003313CC">
        <w:rPr>
          <w:rFonts w:ascii="Arial" w:eastAsia="Trebuchet MS" w:hAnsi="Arial"/>
          <w:b/>
          <w:sz w:val="24"/>
          <w:szCs w:val="24"/>
        </w:rPr>
        <w:t>Additional Legislation</w:t>
      </w:r>
    </w:p>
    <w:p w14:paraId="026D4E4D" w14:textId="77777777" w:rsidR="00803599" w:rsidRPr="003313CC" w:rsidRDefault="00803599">
      <w:pPr>
        <w:spacing w:line="203" w:lineRule="exact"/>
        <w:rPr>
          <w:rFonts w:ascii="Arial" w:eastAsia="Times New Roman" w:hAnsi="Arial"/>
          <w:sz w:val="24"/>
          <w:szCs w:val="24"/>
        </w:rPr>
      </w:pPr>
    </w:p>
    <w:p w14:paraId="366196AC" w14:textId="77777777" w:rsidR="00803599" w:rsidRPr="003313CC" w:rsidRDefault="00803599">
      <w:pPr>
        <w:tabs>
          <w:tab w:val="left" w:pos="640"/>
        </w:tabs>
        <w:spacing w:line="238" w:lineRule="auto"/>
        <w:ind w:left="660" w:right="20" w:hanging="565"/>
        <w:jc w:val="both"/>
        <w:rPr>
          <w:rFonts w:ascii="Arial" w:eastAsia="Trebuchet MS" w:hAnsi="Arial"/>
          <w:b/>
          <w:sz w:val="24"/>
          <w:szCs w:val="24"/>
        </w:rPr>
      </w:pPr>
      <w:r w:rsidRPr="003313CC">
        <w:rPr>
          <w:rFonts w:ascii="Arial" w:eastAsia="Trebuchet MS" w:hAnsi="Arial"/>
          <w:sz w:val="24"/>
          <w:szCs w:val="24"/>
        </w:rPr>
        <w:t>4.1</w:t>
      </w:r>
      <w:r w:rsidRPr="003313CC">
        <w:rPr>
          <w:rFonts w:ascii="Arial" w:eastAsia="Trebuchet MS" w:hAnsi="Arial"/>
          <w:sz w:val="24"/>
          <w:szCs w:val="24"/>
        </w:rPr>
        <w:tab/>
        <w:t>This water hygiene policy also operates in the context of the following legislation</w:t>
      </w:r>
      <w:r w:rsidRPr="003313CC">
        <w:rPr>
          <w:rFonts w:ascii="Arial" w:eastAsia="Trebuchet MS" w:hAnsi="Arial"/>
          <w:b/>
          <w:sz w:val="24"/>
          <w:szCs w:val="24"/>
        </w:rPr>
        <w:t>:</w:t>
      </w:r>
    </w:p>
    <w:p w14:paraId="58DE0EE4" w14:textId="77777777" w:rsidR="00803599" w:rsidRPr="003313CC" w:rsidRDefault="00803599">
      <w:pPr>
        <w:spacing w:line="198" w:lineRule="exact"/>
        <w:rPr>
          <w:rFonts w:ascii="Arial" w:eastAsia="Times New Roman" w:hAnsi="Arial"/>
          <w:sz w:val="24"/>
          <w:szCs w:val="24"/>
        </w:rPr>
      </w:pPr>
    </w:p>
    <w:p w14:paraId="59EE1978"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4.2</w:t>
      </w:r>
      <w:r w:rsidRPr="003313CC">
        <w:rPr>
          <w:rFonts w:ascii="Arial" w:eastAsia="Times New Roman" w:hAnsi="Arial"/>
          <w:sz w:val="24"/>
          <w:szCs w:val="24"/>
        </w:rPr>
        <w:tab/>
      </w:r>
      <w:r w:rsidRPr="003313CC">
        <w:rPr>
          <w:rFonts w:ascii="Arial" w:eastAsia="Trebuchet MS" w:hAnsi="Arial"/>
          <w:sz w:val="24"/>
          <w:szCs w:val="24"/>
        </w:rPr>
        <w:t>The Workplace (Health Safety &amp; Welfare) Regulations 1992</w:t>
      </w:r>
    </w:p>
    <w:p w14:paraId="1E53E5DD" w14:textId="77777777" w:rsidR="00803599" w:rsidRPr="003313CC" w:rsidRDefault="00803599">
      <w:pPr>
        <w:spacing w:line="21" w:lineRule="exact"/>
        <w:rPr>
          <w:rFonts w:ascii="Arial" w:eastAsia="Times New Roman" w:hAnsi="Arial"/>
          <w:sz w:val="24"/>
          <w:szCs w:val="24"/>
        </w:rPr>
      </w:pPr>
    </w:p>
    <w:p w14:paraId="13A61DE3"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66D555B2" w14:textId="77777777" w:rsidR="00803599" w:rsidRPr="003313CC" w:rsidRDefault="00803599">
      <w:pPr>
        <w:spacing w:line="200" w:lineRule="exact"/>
        <w:rPr>
          <w:rFonts w:ascii="Arial" w:eastAsia="Times New Roman" w:hAnsi="Arial"/>
          <w:sz w:val="24"/>
          <w:szCs w:val="24"/>
        </w:rPr>
      </w:pPr>
      <w:bookmarkStart w:id="3" w:name="page5"/>
      <w:bookmarkEnd w:id="3"/>
    </w:p>
    <w:p w14:paraId="21456B67" w14:textId="77777777" w:rsidR="00803599" w:rsidRPr="003313CC" w:rsidRDefault="00803599">
      <w:pPr>
        <w:spacing w:line="205" w:lineRule="exact"/>
        <w:rPr>
          <w:rFonts w:ascii="Arial" w:eastAsia="Times New Roman" w:hAnsi="Arial"/>
          <w:sz w:val="24"/>
          <w:szCs w:val="24"/>
        </w:rPr>
      </w:pPr>
    </w:p>
    <w:p w14:paraId="7F360ACF"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4.3</w:t>
      </w:r>
      <w:r w:rsidRPr="003313CC">
        <w:rPr>
          <w:rFonts w:ascii="Arial" w:eastAsia="Times New Roman" w:hAnsi="Arial"/>
          <w:sz w:val="24"/>
          <w:szCs w:val="24"/>
        </w:rPr>
        <w:tab/>
      </w:r>
      <w:r w:rsidRPr="003313CC">
        <w:rPr>
          <w:rFonts w:ascii="Arial" w:eastAsia="Trebuchet MS" w:hAnsi="Arial"/>
          <w:sz w:val="24"/>
          <w:szCs w:val="24"/>
        </w:rPr>
        <w:t>Construction, Design and Management Regulations 2015</w:t>
      </w:r>
    </w:p>
    <w:p w14:paraId="57499079" w14:textId="77777777" w:rsidR="00803599" w:rsidRPr="003313CC" w:rsidRDefault="00803599">
      <w:pPr>
        <w:spacing w:line="199" w:lineRule="exact"/>
        <w:rPr>
          <w:rFonts w:ascii="Arial" w:eastAsia="Times New Roman" w:hAnsi="Arial"/>
          <w:sz w:val="24"/>
          <w:szCs w:val="24"/>
        </w:rPr>
      </w:pPr>
    </w:p>
    <w:p w14:paraId="3C3853BD"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4.4</w:t>
      </w:r>
      <w:r w:rsidRPr="003313CC">
        <w:rPr>
          <w:rFonts w:ascii="Arial" w:eastAsia="Trebuchet MS" w:hAnsi="Arial"/>
          <w:sz w:val="24"/>
          <w:szCs w:val="24"/>
        </w:rPr>
        <w:tab/>
        <w:t>Housing Act 2004</w:t>
      </w:r>
    </w:p>
    <w:p w14:paraId="57F15512" w14:textId="77777777" w:rsidR="00803599" w:rsidRPr="003313CC" w:rsidRDefault="00803599">
      <w:pPr>
        <w:spacing w:line="199" w:lineRule="exact"/>
        <w:rPr>
          <w:rFonts w:ascii="Arial" w:eastAsia="Times New Roman" w:hAnsi="Arial"/>
          <w:sz w:val="24"/>
          <w:szCs w:val="24"/>
        </w:rPr>
      </w:pPr>
    </w:p>
    <w:p w14:paraId="60598474"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4.5</w:t>
      </w:r>
      <w:r w:rsidRPr="003313CC">
        <w:rPr>
          <w:rFonts w:ascii="Arial" w:eastAsia="Times New Roman" w:hAnsi="Arial"/>
          <w:sz w:val="24"/>
          <w:szCs w:val="24"/>
        </w:rPr>
        <w:tab/>
      </w:r>
      <w:r w:rsidRPr="003313CC">
        <w:rPr>
          <w:rFonts w:ascii="Arial" w:eastAsia="Trebuchet MS" w:hAnsi="Arial"/>
          <w:sz w:val="24"/>
          <w:szCs w:val="24"/>
        </w:rPr>
        <w:t xml:space="preserve">Landlord and </w:t>
      </w:r>
      <w:r w:rsidR="00056C4A">
        <w:rPr>
          <w:rFonts w:ascii="Arial" w:eastAsia="Trebuchet MS" w:hAnsi="Arial"/>
          <w:sz w:val="24"/>
          <w:szCs w:val="24"/>
        </w:rPr>
        <w:t>Tenant</w:t>
      </w:r>
      <w:r w:rsidRPr="003313CC">
        <w:rPr>
          <w:rFonts w:ascii="Arial" w:eastAsia="Trebuchet MS" w:hAnsi="Arial"/>
          <w:sz w:val="24"/>
          <w:szCs w:val="24"/>
        </w:rPr>
        <w:t xml:space="preserve"> Act 1985</w:t>
      </w:r>
    </w:p>
    <w:p w14:paraId="653B4C13" w14:textId="77777777" w:rsidR="00803599" w:rsidRPr="003313CC" w:rsidRDefault="00803599">
      <w:pPr>
        <w:spacing w:line="197" w:lineRule="exact"/>
        <w:rPr>
          <w:rFonts w:ascii="Arial" w:eastAsia="Times New Roman" w:hAnsi="Arial"/>
          <w:sz w:val="24"/>
          <w:szCs w:val="24"/>
        </w:rPr>
      </w:pPr>
    </w:p>
    <w:p w14:paraId="2EE2715C"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4.6</w:t>
      </w:r>
      <w:r w:rsidRPr="003313CC">
        <w:rPr>
          <w:rFonts w:ascii="Arial" w:eastAsia="Times New Roman" w:hAnsi="Arial"/>
          <w:sz w:val="24"/>
          <w:szCs w:val="24"/>
        </w:rPr>
        <w:tab/>
      </w:r>
      <w:r w:rsidRPr="003313CC">
        <w:rPr>
          <w:rFonts w:ascii="Arial" w:eastAsia="Trebuchet MS" w:hAnsi="Arial"/>
          <w:sz w:val="24"/>
          <w:szCs w:val="24"/>
        </w:rPr>
        <w:t>Data Protection Act 1998</w:t>
      </w:r>
    </w:p>
    <w:p w14:paraId="4023A4F2" w14:textId="77777777" w:rsidR="00803599" w:rsidRPr="003313CC" w:rsidRDefault="00803599">
      <w:pPr>
        <w:spacing w:line="199" w:lineRule="exact"/>
        <w:rPr>
          <w:rFonts w:ascii="Arial" w:eastAsia="Times New Roman" w:hAnsi="Arial"/>
          <w:sz w:val="24"/>
          <w:szCs w:val="24"/>
        </w:rPr>
      </w:pPr>
    </w:p>
    <w:p w14:paraId="327BBF8B" w14:textId="77777777" w:rsidR="00803599" w:rsidRPr="003313CC" w:rsidRDefault="00803599">
      <w:pPr>
        <w:tabs>
          <w:tab w:val="left" w:pos="640"/>
        </w:tabs>
        <w:spacing w:line="0" w:lineRule="atLeast"/>
        <w:ind w:left="100"/>
        <w:rPr>
          <w:rFonts w:ascii="Arial" w:eastAsia="Trebuchet MS" w:hAnsi="Arial"/>
          <w:sz w:val="24"/>
          <w:szCs w:val="24"/>
        </w:rPr>
      </w:pPr>
      <w:r w:rsidRPr="003313CC">
        <w:rPr>
          <w:rFonts w:ascii="Arial" w:eastAsia="Trebuchet MS" w:hAnsi="Arial"/>
          <w:sz w:val="24"/>
          <w:szCs w:val="24"/>
        </w:rPr>
        <w:t>4.7</w:t>
      </w:r>
      <w:r w:rsidRPr="003313CC">
        <w:rPr>
          <w:rFonts w:ascii="Arial" w:eastAsia="Trebuchet MS" w:hAnsi="Arial"/>
          <w:sz w:val="24"/>
          <w:szCs w:val="24"/>
        </w:rPr>
        <w:tab/>
        <w:t>RIDDOR 2013</w:t>
      </w:r>
    </w:p>
    <w:p w14:paraId="506FF2FD" w14:textId="77777777" w:rsidR="00803599" w:rsidRPr="003313CC" w:rsidRDefault="00803599">
      <w:pPr>
        <w:spacing w:line="228" w:lineRule="exact"/>
        <w:rPr>
          <w:rFonts w:ascii="Arial" w:eastAsia="Times New Roman" w:hAnsi="Arial"/>
          <w:sz w:val="24"/>
          <w:szCs w:val="24"/>
        </w:rPr>
      </w:pPr>
    </w:p>
    <w:p w14:paraId="71C9B64A"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5</w:t>
      </w:r>
      <w:r w:rsidRPr="003313CC">
        <w:rPr>
          <w:rFonts w:ascii="Arial" w:eastAsia="Times New Roman" w:hAnsi="Arial"/>
          <w:sz w:val="24"/>
          <w:szCs w:val="24"/>
        </w:rPr>
        <w:tab/>
      </w:r>
      <w:r w:rsidRPr="003313CC">
        <w:rPr>
          <w:rFonts w:ascii="Arial" w:eastAsia="Trebuchet MS" w:hAnsi="Arial"/>
          <w:b/>
          <w:sz w:val="24"/>
          <w:szCs w:val="24"/>
        </w:rPr>
        <w:t>Obligations</w:t>
      </w:r>
    </w:p>
    <w:p w14:paraId="626321AD" w14:textId="77777777" w:rsidR="00803599" w:rsidRPr="003313CC" w:rsidRDefault="00803599">
      <w:pPr>
        <w:spacing w:line="203" w:lineRule="exact"/>
        <w:rPr>
          <w:rFonts w:ascii="Arial" w:eastAsia="Times New Roman" w:hAnsi="Arial"/>
          <w:sz w:val="24"/>
          <w:szCs w:val="24"/>
        </w:rPr>
      </w:pPr>
    </w:p>
    <w:p w14:paraId="100FE02A"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5.1</w:t>
      </w:r>
      <w:r w:rsidRPr="003313CC">
        <w:rPr>
          <w:rFonts w:ascii="Arial" w:eastAsia="Trebuchet MS" w:hAnsi="Arial"/>
          <w:sz w:val="24"/>
          <w:szCs w:val="24"/>
        </w:rPr>
        <w:tab/>
        <w:t>The Control of Substances Hazardous to Health Regulations 2002 (as amended) (COSHH), the Management of Health and Safety at Work Regulations 1999 and the Health and Safety at Work Act 1974 place a duty, as an employer or person in control of a premises (e.g. a landlord), to take suitable precautions to prevent or control the risk of exposure to legionella.</w:t>
      </w:r>
    </w:p>
    <w:p w14:paraId="4C175777" w14:textId="77777777" w:rsidR="00803599" w:rsidRPr="003313CC" w:rsidRDefault="00803599">
      <w:pPr>
        <w:spacing w:line="204" w:lineRule="exact"/>
        <w:rPr>
          <w:rFonts w:ascii="Arial" w:eastAsia="Times New Roman" w:hAnsi="Arial"/>
          <w:sz w:val="24"/>
          <w:szCs w:val="24"/>
        </w:rPr>
      </w:pPr>
    </w:p>
    <w:p w14:paraId="36835084"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5.2</w:t>
      </w:r>
      <w:r w:rsidRPr="003313CC">
        <w:rPr>
          <w:rFonts w:ascii="Arial" w:eastAsia="Trebuchet MS" w:hAnsi="Arial"/>
          <w:sz w:val="24"/>
          <w:szCs w:val="24"/>
        </w:rPr>
        <w:tab/>
        <w:t>To carry out a risk assessment for all hot and cold water systems, cooling plant and any other systems that can produce water droplets to establish any potential risks and implement measures to either eliminate or control identified risks.</w:t>
      </w:r>
    </w:p>
    <w:p w14:paraId="66B49B16" w14:textId="77777777" w:rsidR="00803599" w:rsidRPr="003313CC" w:rsidRDefault="00803599">
      <w:pPr>
        <w:spacing w:line="207" w:lineRule="exact"/>
        <w:rPr>
          <w:rFonts w:ascii="Arial" w:eastAsia="Times New Roman" w:hAnsi="Arial"/>
          <w:sz w:val="24"/>
          <w:szCs w:val="24"/>
        </w:rPr>
      </w:pPr>
    </w:p>
    <w:p w14:paraId="39AE919B"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5.3</w:t>
      </w:r>
      <w:r w:rsidRPr="003313CC">
        <w:rPr>
          <w:rFonts w:ascii="Arial" w:eastAsia="Trebuchet MS" w:hAnsi="Arial"/>
          <w:sz w:val="24"/>
          <w:szCs w:val="24"/>
        </w:rPr>
        <w:tab/>
        <w:t>BHA as the ‘Duty Holder’ responsible for control of legionella and water hygiene safety will appoint a competent/responsible person to take managerial responsibility for legionella control - risk assessment, production of a written scheme and implementation of that scheme to prevent or control the risks.</w:t>
      </w:r>
    </w:p>
    <w:p w14:paraId="7914AF63" w14:textId="77777777" w:rsidR="00803599" w:rsidRPr="003313CC" w:rsidRDefault="00803599">
      <w:pPr>
        <w:spacing w:line="208" w:lineRule="exact"/>
        <w:rPr>
          <w:rFonts w:ascii="Arial" w:eastAsia="Times New Roman" w:hAnsi="Arial"/>
          <w:sz w:val="24"/>
          <w:szCs w:val="24"/>
        </w:rPr>
      </w:pPr>
    </w:p>
    <w:p w14:paraId="29995F21"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5.4</w:t>
      </w:r>
      <w:r w:rsidRPr="003313CC">
        <w:rPr>
          <w:rFonts w:ascii="Arial" w:eastAsia="Times New Roman" w:hAnsi="Arial"/>
          <w:sz w:val="24"/>
          <w:szCs w:val="24"/>
        </w:rPr>
        <w:tab/>
      </w:r>
      <w:r w:rsidRPr="003313CC">
        <w:rPr>
          <w:rFonts w:ascii="Arial" w:eastAsia="Trebuchet MS" w:hAnsi="Arial"/>
          <w:sz w:val="24"/>
          <w:szCs w:val="24"/>
        </w:rPr>
        <w:t>This ‘Duty Holder’ should also appoint a competent person or persons to take day-to-day responsibility for controlling any identified risks from legionella bacteria.</w:t>
      </w:r>
    </w:p>
    <w:p w14:paraId="7BE339B2" w14:textId="77777777" w:rsidR="00803599" w:rsidRPr="003313CC" w:rsidRDefault="00803599">
      <w:pPr>
        <w:spacing w:line="200" w:lineRule="exact"/>
        <w:rPr>
          <w:rFonts w:ascii="Arial" w:eastAsia="Times New Roman" w:hAnsi="Arial"/>
          <w:sz w:val="24"/>
          <w:szCs w:val="24"/>
        </w:rPr>
      </w:pPr>
    </w:p>
    <w:p w14:paraId="57295128"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6</w:t>
      </w:r>
      <w:r w:rsidRPr="003313CC">
        <w:rPr>
          <w:rFonts w:ascii="Arial" w:eastAsia="Times New Roman" w:hAnsi="Arial"/>
          <w:sz w:val="24"/>
          <w:szCs w:val="24"/>
        </w:rPr>
        <w:tab/>
      </w:r>
      <w:r w:rsidRPr="003313CC">
        <w:rPr>
          <w:rFonts w:ascii="Arial" w:eastAsia="Trebuchet MS" w:hAnsi="Arial"/>
          <w:b/>
          <w:sz w:val="24"/>
          <w:szCs w:val="24"/>
        </w:rPr>
        <w:t>Statement of Intent</w:t>
      </w:r>
    </w:p>
    <w:p w14:paraId="671B5028" w14:textId="77777777" w:rsidR="00803599" w:rsidRPr="003313CC" w:rsidRDefault="00803599">
      <w:pPr>
        <w:spacing w:line="206" w:lineRule="exact"/>
        <w:rPr>
          <w:rFonts w:ascii="Arial" w:eastAsia="Times New Roman" w:hAnsi="Arial"/>
          <w:sz w:val="24"/>
          <w:szCs w:val="24"/>
        </w:rPr>
      </w:pPr>
    </w:p>
    <w:p w14:paraId="1DDF0C90"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6.1</w:t>
      </w:r>
      <w:r w:rsidRPr="003313CC">
        <w:rPr>
          <w:rFonts w:ascii="Arial" w:eastAsia="Trebuchet MS" w:hAnsi="Arial"/>
          <w:sz w:val="24"/>
          <w:szCs w:val="24"/>
        </w:rPr>
        <w:tab/>
        <w:t>BHA acknowledges and accepts its responsibilities with regard to water hygiene safety and preventing exposure to legionella.</w:t>
      </w:r>
    </w:p>
    <w:p w14:paraId="10F1B7B9" w14:textId="77777777" w:rsidR="00803599" w:rsidRPr="003313CC" w:rsidRDefault="00803599">
      <w:pPr>
        <w:spacing w:line="203" w:lineRule="exact"/>
        <w:rPr>
          <w:rFonts w:ascii="Arial" w:eastAsia="Times New Roman" w:hAnsi="Arial"/>
          <w:sz w:val="24"/>
          <w:szCs w:val="24"/>
        </w:rPr>
      </w:pPr>
    </w:p>
    <w:p w14:paraId="2421EBA8"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6.2</w:t>
      </w:r>
      <w:r w:rsidRPr="003313CC">
        <w:rPr>
          <w:rFonts w:ascii="Arial" w:eastAsia="Trebuchet MS" w:hAnsi="Arial"/>
          <w:sz w:val="24"/>
          <w:szCs w:val="24"/>
        </w:rPr>
        <w:tab/>
        <w:t xml:space="preserve">BHA will hold accurate records against each property it owns or manages setting out the requirements for water hygiene risk assessments and safety checks and maintenance of all water systems that could present a risk of exposure to legionella (within </w:t>
      </w:r>
      <w:proofErr w:type="spellStart"/>
      <w:r w:rsidRPr="003313CC">
        <w:rPr>
          <w:rFonts w:ascii="Arial" w:eastAsia="Trebuchet MS" w:hAnsi="Arial"/>
          <w:sz w:val="24"/>
          <w:szCs w:val="24"/>
        </w:rPr>
        <w:t>Aaeron</w:t>
      </w:r>
      <w:proofErr w:type="spellEnd"/>
      <w:r w:rsidRPr="003313CC">
        <w:rPr>
          <w:rFonts w:ascii="Arial" w:eastAsia="Trebuchet MS" w:hAnsi="Arial"/>
          <w:sz w:val="24"/>
          <w:szCs w:val="24"/>
        </w:rPr>
        <w:t xml:space="preserve"> QL).</w:t>
      </w:r>
    </w:p>
    <w:p w14:paraId="445A4F64" w14:textId="77777777" w:rsidR="00803599" w:rsidRPr="003313CC" w:rsidRDefault="00803599">
      <w:pPr>
        <w:spacing w:line="203" w:lineRule="exact"/>
        <w:rPr>
          <w:rFonts w:ascii="Arial" w:eastAsia="Times New Roman" w:hAnsi="Arial"/>
          <w:sz w:val="24"/>
          <w:szCs w:val="24"/>
        </w:rPr>
      </w:pPr>
    </w:p>
    <w:p w14:paraId="57A4947B"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6.3</w:t>
      </w:r>
      <w:r w:rsidRPr="003313CC">
        <w:rPr>
          <w:rFonts w:ascii="Arial" w:eastAsia="Trebuchet MS" w:hAnsi="Arial"/>
          <w:sz w:val="24"/>
          <w:szCs w:val="24"/>
        </w:rPr>
        <w:tab/>
        <w:t>BHA as the ‘Duty Holder’ responsible for control of legionella and water hygiene safety will appoint a competent/responsible person to take managerial responsibility for legionella control - risk assessment, production of a written scheme and implementation of that scheme to prevent or control the risks.</w:t>
      </w:r>
    </w:p>
    <w:p w14:paraId="5FE114C3" w14:textId="77777777" w:rsidR="00803599" w:rsidRPr="003313CC" w:rsidRDefault="00803599">
      <w:pPr>
        <w:spacing w:line="203" w:lineRule="exact"/>
        <w:rPr>
          <w:rFonts w:ascii="Arial" w:eastAsia="Times New Roman" w:hAnsi="Arial"/>
          <w:sz w:val="24"/>
          <w:szCs w:val="24"/>
        </w:rPr>
      </w:pPr>
    </w:p>
    <w:p w14:paraId="58E67420"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6.4</w:t>
      </w:r>
      <w:r w:rsidRPr="003313CC">
        <w:rPr>
          <w:rFonts w:ascii="Arial" w:eastAsia="Trebuchet MS" w:hAnsi="Arial"/>
          <w:sz w:val="24"/>
          <w:szCs w:val="24"/>
        </w:rPr>
        <w:tab/>
        <w:t>This ‘Duty Holder’ should also appoint a competent person or persons to take day-to-day responsibility for controlling any identified risks from legionella bacteria.</w:t>
      </w:r>
    </w:p>
    <w:p w14:paraId="1C01D00F" w14:textId="77777777" w:rsidR="00803599" w:rsidRPr="003313CC" w:rsidRDefault="00803599">
      <w:pPr>
        <w:spacing w:line="203" w:lineRule="exact"/>
        <w:rPr>
          <w:rFonts w:ascii="Arial" w:eastAsia="Times New Roman" w:hAnsi="Arial"/>
          <w:sz w:val="24"/>
          <w:szCs w:val="24"/>
        </w:rPr>
      </w:pPr>
    </w:p>
    <w:p w14:paraId="0C97A086"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6.5</w:t>
      </w:r>
      <w:r w:rsidRPr="003313CC">
        <w:rPr>
          <w:rFonts w:ascii="Arial" w:eastAsia="Trebuchet MS" w:hAnsi="Arial"/>
          <w:sz w:val="24"/>
          <w:szCs w:val="24"/>
        </w:rPr>
        <w:tab/>
        <w:t>BHA will ensure that properties are risk assessed by a competent person for potential to cause exposure to legionella. This risk assessment should include:</w:t>
      </w:r>
    </w:p>
    <w:p w14:paraId="2FF5FCB0" w14:textId="77777777" w:rsidR="00803599" w:rsidRPr="003313CC" w:rsidRDefault="00803599">
      <w:pPr>
        <w:spacing w:line="221" w:lineRule="exact"/>
        <w:rPr>
          <w:rFonts w:ascii="Arial" w:eastAsia="Times New Roman" w:hAnsi="Arial"/>
          <w:sz w:val="24"/>
          <w:szCs w:val="24"/>
        </w:rPr>
      </w:pPr>
    </w:p>
    <w:p w14:paraId="0AEBB4C5" w14:textId="77777777" w:rsidR="00803599" w:rsidRPr="003313CC" w:rsidRDefault="00803599">
      <w:pPr>
        <w:numPr>
          <w:ilvl w:val="0"/>
          <w:numId w:val="1"/>
        </w:numPr>
        <w:tabs>
          <w:tab w:val="left" w:pos="1140"/>
        </w:tabs>
        <w:spacing w:line="230" w:lineRule="auto"/>
        <w:ind w:left="1140" w:hanging="432"/>
        <w:rPr>
          <w:rFonts w:ascii="Arial" w:eastAsia="Symbol" w:hAnsi="Arial"/>
          <w:sz w:val="24"/>
          <w:szCs w:val="24"/>
        </w:rPr>
      </w:pPr>
      <w:r w:rsidRPr="003313CC">
        <w:rPr>
          <w:rFonts w:ascii="Arial" w:eastAsia="Trebuchet MS" w:hAnsi="Arial"/>
          <w:sz w:val="24"/>
          <w:szCs w:val="24"/>
        </w:rPr>
        <w:t>Management responsibilities, including the name of the competent person carrying out the risk assessment</w:t>
      </w:r>
    </w:p>
    <w:p w14:paraId="0F82B253" w14:textId="77777777" w:rsidR="00803599" w:rsidRPr="003313CC" w:rsidRDefault="00803599">
      <w:pPr>
        <w:spacing w:line="229" w:lineRule="auto"/>
        <w:ind w:left="7680"/>
        <w:rPr>
          <w:rFonts w:ascii="Arial" w:eastAsia="Trebuchet MS" w:hAnsi="Arial"/>
          <w:sz w:val="24"/>
          <w:szCs w:val="24"/>
        </w:rPr>
        <w:sectPr w:rsidR="00803599" w:rsidRPr="003313CC">
          <w:pgSz w:w="11920" w:h="16841"/>
          <w:pgMar w:top="710" w:right="1291" w:bottom="158" w:left="1340" w:header="0" w:footer="0" w:gutter="0"/>
          <w:cols w:space="0" w:equalWidth="0">
            <w:col w:w="9280"/>
          </w:cols>
          <w:docGrid w:linePitch="360"/>
        </w:sectPr>
      </w:pPr>
    </w:p>
    <w:p w14:paraId="23FFDBF1" w14:textId="77777777" w:rsidR="00803599" w:rsidRPr="003313CC" w:rsidRDefault="00803599">
      <w:pPr>
        <w:spacing w:line="200" w:lineRule="exact"/>
        <w:rPr>
          <w:rFonts w:ascii="Arial" w:eastAsia="Times New Roman" w:hAnsi="Arial"/>
          <w:sz w:val="24"/>
          <w:szCs w:val="24"/>
        </w:rPr>
      </w:pPr>
      <w:bookmarkStart w:id="4" w:name="page6"/>
      <w:bookmarkEnd w:id="4"/>
    </w:p>
    <w:p w14:paraId="29A57276" w14:textId="77777777" w:rsidR="00803599" w:rsidRPr="003313CC" w:rsidRDefault="00803599">
      <w:pPr>
        <w:spacing w:line="227" w:lineRule="exact"/>
        <w:rPr>
          <w:rFonts w:ascii="Arial" w:eastAsia="Times New Roman" w:hAnsi="Arial"/>
          <w:sz w:val="24"/>
          <w:szCs w:val="24"/>
        </w:rPr>
      </w:pPr>
    </w:p>
    <w:p w14:paraId="4B24DE66" w14:textId="77777777" w:rsidR="00803599" w:rsidRPr="003313CC" w:rsidRDefault="00803599">
      <w:pPr>
        <w:numPr>
          <w:ilvl w:val="0"/>
          <w:numId w:val="2"/>
        </w:numPr>
        <w:tabs>
          <w:tab w:val="left" w:pos="1140"/>
        </w:tabs>
        <w:spacing w:line="232" w:lineRule="auto"/>
        <w:ind w:left="1140" w:right="20" w:hanging="432"/>
        <w:rPr>
          <w:rFonts w:ascii="Arial" w:eastAsia="Symbol" w:hAnsi="Arial"/>
          <w:sz w:val="24"/>
          <w:szCs w:val="24"/>
        </w:rPr>
      </w:pPr>
      <w:r w:rsidRPr="003313CC">
        <w:rPr>
          <w:rFonts w:ascii="Arial" w:eastAsia="Trebuchet MS" w:hAnsi="Arial"/>
          <w:sz w:val="24"/>
          <w:szCs w:val="24"/>
        </w:rPr>
        <w:t>A description of the system, any potential risk sources and any controls currently in place to control risks</w:t>
      </w:r>
    </w:p>
    <w:p w14:paraId="6074DE79" w14:textId="77777777" w:rsidR="00803599" w:rsidRPr="003313CC" w:rsidRDefault="00803599">
      <w:pPr>
        <w:spacing w:line="197" w:lineRule="exact"/>
        <w:rPr>
          <w:rFonts w:ascii="Arial" w:eastAsia="Symbol" w:hAnsi="Arial"/>
          <w:sz w:val="24"/>
          <w:szCs w:val="24"/>
        </w:rPr>
      </w:pPr>
    </w:p>
    <w:p w14:paraId="7E87A59D" w14:textId="77777777" w:rsidR="00803599" w:rsidRPr="003313CC" w:rsidRDefault="00803599">
      <w:pPr>
        <w:numPr>
          <w:ilvl w:val="0"/>
          <w:numId w:val="2"/>
        </w:numPr>
        <w:tabs>
          <w:tab w:val="left" w:pos="1140"/>
        </w:tabs>
        <w:spacing w:line="0" w:lineRule="atLeast"/>
        <w:ind w:left="1140" w:hanging="432"/>
        <w:rPr>
          <w:rFonts w:ascii="Arial" w:eastAsia="Symbol" w:hAnsi="Arial"/>
          <w:sz w:val="24"/>
          <w:szCs w:val="24"/>
        </w:rPr>
      </w:pPr>
      <w:r w:rsidRPr="003313CC">
        <w:rPr>
          <w:rFonts w:ascii="Arial" w:eastAsia="Trebuchet MS" w:hAnsi="Arial"/>
          <w:sz w:val="24"/>
          <w:szCs w:val="24"/>
        </w:rPr>
        <w:t>Monitoring, inspection and maintenance procedures</w:t>
      </w:r>
    </w:p>
    <w:p w14:paraId="34E97A30" w14:textId="77777777" w:rsidR="00803599" w:rsidRPr="003313CC" w:rsidRDefault="00803599">
      <w:pPr>
        <w:spacing w:line="218" w:lineRule="exact"/>
        <w:rPr>
          <w:rFonts w:ascii="Arial" w:eastAsia="Symbol" w:hAnsi="Arial"/>
          <w:sz w:val="24"/>
          <w:szCs w:val="24"/>
        </w:rPr>
      </w:pPr>
    </w:p>
    <w:p w14:paraId="7C014A8B" w14:textId="77777777" w:rsidR="00803599" w:rsidRPr="003313CC" w:rsidRDefault="00803599">
      <w:pPr>
        <w:spacing w:line="204" w:lineRule="exact"/>
        <w:rPr>
          <w:rFonts w:ascii="Arial" w:eastAsia="Times New Roman" w:hAnsi="Arial"/>
          <w:sz w:val="24"/>
          <w:szCs w:val="24"/>
        </w:rPr>
      </w:pPr>
    </w:p>
    <w:p w14:paraId="58959ECC" w14:textId="77777777" w:rsidR="00803599" w:rsidRPr="003313CC" w:rsidRDefault="00803599">
      <w:pPr>
        <w:tabs>
          <w:tab w:val="left" w:pos="640"/>
        </w:tabs>
        <w:spacing w:line="239" w:lineRule="auto"/>
        <w:ind w:left="660" w:right="20" w:hanging="565"/>
        <w:jc w:val="both"/>
        <w:rPr>
          <w:rFonts w:ascii="Arial" w:eastAsia="Trebuchet MS" w:hAnsi="Arial"/>
          <w:sz w:val="24"/>
          <w:szCs w:val="24"/>
        </w:rPr>
      </w:pPr>
      <w:r w:rsidRPr="003313CC">
        <w:rPr>
          <w:rFonts w:ascii="Arial" w:eastAsia="Trebuchet MS" w:hAnsi="Arial"/>
          <w:sz w:val="24"/>
          <w:szCs w:val="24"/>
        </w:rPr>
        <w:t>6.6</w:t>
      </w:r>
      <w:r w:rsidRPr="003313CC">
        <w:rPr>
          <w:rFonts w:ascii="Arial" w:eastAsia="Trebuchet MS" w:hAnsi="Arial"/>
          <w:sz w:val="24"/>
          <w:szCs w:val="24"/>
        </w:rPr>
        <w:tab/>
        <w:t>Where the risks are assessed to be, insignificant and are being properly managed to comply with the law, no further action is required. BHA will periodically review these risk assessments (minimum every 2 years) in case anything changes in the system.</w:t>
      </w:r>
    </w:p>
    <w:p w14:paraId="7EF9CBF3" w14:textId="77777777" w:rsidR="00803599" w:rsidRPr="003313CC" w:rsidRDefault="00803599">
      <w:pPr>
        <w:spacing w:line="203" w:lineRule="exact"/>
        <w:rPr>
          <w:rFonts w:ascii="Arial" w:eastAsia="Times New Roman" w:hAnsi="Arial"/>
          <w:sz w:val="24"/>
          <w:szCs w:val="24"/>
        </w:rPr>
      </w:pPr>
    </w:p>
    <w:p w14:paraId="5012334B" w14:textId="77777777" w:rsidR="00803599" w:rsidRPr="003313CC" w:rsidRDefault="00803599">
      <w:pPr>
        <w:tabs>
          <w:tab w:val="left" w:pos="640"/>
        </w:tabs>
        <w:spacing w:line="239" w:lineRule="auto"/>
        <w:ind w:left="660" w:right="20" w:hanging="565"/>
        <w:jc w:val="both"/>
        <w:rPr>
          <w:rFonts w:ascii="Arial" w:eastAsia="Trebuchet MS" w:hAnsi="Arial"/>
          <w:sz w:val="24"/>
          <w:szCs w:val="24"/>
        </w:rPr>
      </w:pPr>
      <w:r w:rsidRPr="003313CC">
        <w:rPr>
          <w:rFonts w:ascii="Arial" w:eastAsia="Trebuchet MS" w:hAnsi="Arial"/>
          <w:sz w:val="24"/>
          <w:szCs w:val="24"/>
        </w:rPr>
        <w:t>6.7</w:t>
      </w:r>
      <w:r w:rsidRPr="003313CC">
        <w:rPr>
          <w:rFonts w:ascii="Arial" w:eastAsia="Trebuchet MS" w:hAnsi="Arial"/>
          <w:sz w:val="24"/>
          <w:szCs w:val="24"/>
        </w:rPr>
        <w:tab/>
        <w:t>BHA will ensure that a ‘written scheme of control’ is developed and fully implemented for all properties risk assessed as requiring controls to adequately manage the risk of legionella exposure. The schemes will be assessed by BHA’s competent person as high, medium or low risk. The ‘written scheme’ will control any risks from legionella by identifying:</w:t>
      </w:r>
    </w:p>
    <w:p w14:paraId="6546B490" w14:textId="77777777" w:rsidR="00803599" w:rsidRPr="003313CC" w:rsidRDefault="00803599">
      <w:pPr>
        <w:spacing w:line="200" w:lineRule="exact"/>
        <w:rPr>
          <w:rFonts w:ascii="Arial" w:eastAsia="Times New Roman" w:hAnsi="Arial"/>
          <w:sz w:val="24"/>
          <w:szCs w:val="24"/>
        </w:rPr>
      </w:pPr>
    </w:p>
    <w:p w14:paraId="6489DCDD" w14:textId="77777777" w:rsidR="00803599" w:rsidRPr="003313CC" w:rsidRDefault="00803599">
      <w:pPr>
        <w:numPr>
          <w:ilvl w:val="0"/>
          <w:numId w:val="3"/>
        </w:numPr>
        <w:tabs>
          <w:tab w:val="left" w:pos="1140"/>
        </w:tabs>
        <w:spacing w:line="0" w:lineRule="atLeast"/>
        <w:ind w:left="1140" w:hanging="432"/>
        <w:rPr>
          <w:rFonts w:ascii="Arial" w:eastAsia="Symbol" w:hAnsi="Arial"/>
          <w:sz w:val="24"/>
          <w:szCs w:val="24"/>
        </w:rPr>
      </w:pPr>
      <w:r w:rsidRPr="003313CC">
        <w:rPr>
          <w:rFonts w:ascii="Arial" w:eastAsia="Trebuchet MS" w:hAnsi="Arial"/>
          <w:sz w:val="24"/>
          <w:szCs w:val="24"/>
        </w:rPr>
        <w:t>The system, e.g. developing a written schematic</w:t>
      </w:r>
    </w:p>
    <w:p w14:paraId="17EB0159" w14:textId="77777777" w:rsidR="00803599" w:rsidRPr="003313CC" w:rsidRDefault="00803599">
      <w:pPr>
        <w:spacing w:line="221" w:lineRule="exact"/>
        <w:rPr>
          <w:rFonts w:ascii="Arial" w:eastAsia="Symbol" w:hAnsi="Arial"/>
          <w:sz w:val="24"/>
          <w:szCs w:val="24"/>
        </w:rPr>
      </w:pPr>
    </w:p>
    <w:p w14:paraId="2D9F7EDC" w14:textId="77777777" w:rsidR="00803599" w:rsidRPr="003313CC" w:rsidRDefault="00803599">
      <w:pPr>
        <w:numPr>
          <w:ilvl w:val="0"/>
          <w:numId w:val="3"/>
        </w:numPr>
        <w:tabs>
          <w:tab w:val="left" w:pos="1140"/>
        </w:tabs>
        <w:spacing w:line="230" w:lineRule="auto"/>
        <w:ind w:left="1140" w:right="20" w:hanging="432"/>
        <w:rPr>
          <w:rFonts w:ascii="Arial" w:eastAsia="Symbol" w:hAnsi="Arial"/>
          <w:sz w:val="24"/>
          <w:szCs w:val="24"/>
        </w:rPr>
      </w:pPr>
      <w:r w:rsidRPr="003313CC">
        <w:rPr>
          <w:rFonts w:ascii="Arial" w:eastAsia="Trebuchet MS" w:hAnsi="Arial"/>
          <w:sz w:val="24"/>
          <w:szCs w:val="24"/>
        </w:rPr>
        <w:t>Who is responsible for carrying out the assessment and managing its implementation</w:t>
      </w:r>
    </w:p>
    <w:p w14:paraId="5AD29B5B" w14:textId="77777777" w:rsidR="00803599" w:rsidRPr="003313CC" w:rsidRDefault="00803599">
      <w:pPr>
        <w:spacing w:line="199" w:lineRule="exact"/>
        <w:rPr>
          <w:rFonts w:ascii="Arial" w:eastAsia="Symbol" w:hAnsi="Arial"/>
          <w:sz w:val="24"/>
          <w:szCs w:val="24"/>
        </w:rPr>
      </w:pPr>
    </w:p>
    <w:p w14:paraId="5C9EDF4D" w14:textId="77777777" w:rsidR="00803599" w:rsidRPr="003313CC" w:rsidRDefault="00803599">
      <w:pPr>
        <w:numPr>
          <w:ilvl w:val="0"/>
          <w:numId w:val="3"/>
        </w:numPr>
        <w:tabs>
          <w:tab w:val="left" w:pos="1140"/>
        </w:tabs>
        <w:spacing w:line="0" w:lineRule="atLeast"/>
        <w:ind w:left="1140" w:hanging="432"/>
        <w:rPr>
          <w:rFonts w:ascii="Arial" w:eastAsia="Symbol" w:hAnsi="Arial"/>
          <w:sz w:val="24"/>
          <w:szCs w:val="24"/>
        </w:rPr>
      </w:pPr>
      <w:r w:rsidRPr="003313CC">
        <w:rPr>
          <w:rFonts w:ascii="Arial" w:eastAsia="Trebuchet MS" w:hAnsi="Arial"/>
          <w:sz w:val="24"/>
          <w:szCs w:val="24"/>
        </w:rPr>
        <w:t>The safe and correct operation of your system</w:t>
      </w:r>
    </w:p>
    <w:p w14:paraId="55E986BB" w14:textId="77777777" w:rsidR="00803599" w:rsidRPr="003313CC" w:rsidRDefault="00803599">
      <w:pPr>
        <w:spacing w:line="218" w:lineRule="exact"/>
        <w:rPr>
          <w:rFonts w:ascii="Arial" w:eastAsia="Symbol" w:hAnsi="Arial"/>
          <w:sz w:val="24"/>
          <w:szCs w:val="24"/>
        </w:rPr>
      </w:pPr>
    </w:p>
    <w:p w14:paraId="7AE29423" w14:textId="77777777" w:rsidR="00803599" w:rsidRPr="003313CC" w:rsidRDefault="00803599">
      <w:pPr>
        <w:numPr>
          <w:ilvl w:val="0"/>
          <w:numId w:val="3"/>
        </w:numPr>
        <w:tabs>
          <w:tab w:val="left" w:pos="1140"/>
        </w:tabs>
        <w:spacing w:line="232" w:lineRule="auto"/>
        <w:ind w:left="1140" w:right="20" w:hanging="432"/>
        <w:rPr>
          <w:rFonts w:ascii="Arial" w:eastAsia="Symbol" w:hAnsi="Arial"/>
          <w:sz w:val="24"/>
          <w:szCs w:val="24"/>
        </w:rPr>
      </w:pPr>
      <w:r w:rsidRPr="003313CC">
        <w:rPr>
          <w:rFonts w:ascii="Arial" w:eastAsia="Trebuchet MS" w:hAnsi="Arial"/>
          <w:sz w:val="24"/>
          <w:szCs w:val="24"/>
        </w:rPr>
        <w:t>What control methods and other precautions are required and what checks will be carried out to ensure risks are being managed and how often</w:t>
      </w:r>
    </w:p>
    <w:p w14:paraId="615A0B9B" w14:textId="77777777" w:rsidR="00803599" w:rsidRPr="003313CC" w:rsidRDefault="00803599">
      <w:pPr>
        <w:spacing w:line="202" w:lineRule="exact"/>
        <w:rPr>
          <w:rFonts w:ascii="Arial" w:eastAsia="Times New Roman" w:hAnsi="Arial"/>
          <w:sz w:val="24"/>
          <w:szCs w:val="24"/>
        </w:rPr>
      </w:pPr>
    </w:p>
    <w:p w14:paraId="567C341D" w14:textId="77777777" w:rsidR="00803599" w:rsidRPr="003313CC" w:rsidRDefault="00803599">
      <w:pPr>
        <w:tabs>
          <w:tab w:val="left" w:pos="640"/>
        </w:tabs>
        <w:spacing w:line="239" w:lineRule="auto"/>
        <w:ind w:left="660" w:right="20" w:hanging="565"/>
        <w:jc w:val="both"/>
        <w:rPr>
          <w:rFonts w:ascii="Arial" w:eastAsia="Trebuchet MS" w:hAnsi="Arial"/>
          <w:sz w:val="24"/>
          <w:szCs w:val="24"/>
        </w:rPr>
      </w:pPr>
      <w:r w:rsidRPr="003313CC">
        <w:rPr>
          <w:rFonts w:ascii="Arial" w:eastAsia="Trebuchet MS" w:hAnsi="Arial"/>
          <w:sz w:val="24"/>
          <w:szCs w:val="24"/>
        </w:rPr>
        <w:t>6.8</w:t>
      </w:r>
      <w:r w:rsidRPr="003313CC">
        <w:rPr>
          <w:rFonts w:ascii="Arial" w:eastAsia="Trebuchet MS" w:hAnsi="Arial"/>
          <w:sz w:val="24"/>
          <w:szCs w:val="24"/>
        </w:rPr>
        <w:tab/>
        <w:t>BHA will ensure that a risk assessed approach for water hygiene safety is adopted as part of the void standard, when carrying out works on void properties prior to re-let. These checks will be applicable on all void properties prior to commencing works which may affect the hot and cold water systems and that any identified risk control measures are fully implemented where identified.</w:t>
      </w:r>
    </w:p>
    <w:p w14:paraId="75E83192" w14:textId="77777777" w:rsidR="00803599" w:rsidRPr="003313CC" w:rsidRDefault="00803599">
      <w:pPr>
        <w:spacing w:line="205" w:lineRule="exact"/>
        <w:rPr>
          <w:rFonts w:ascii="Arial" w:eastAsia="Times New Roman" w:hAnsi="Arial"/>
          <w:sz w:val="24"/>
          <w:szCs w:val="24"/>
        </w:rPr>
      </w:pPr>
    </w:p>
    <w:p w14:paraId="67C2A399"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6.9</w:t>
      </w:r>
      <w:r w:rsidRPr="003313CC">
        <w:rPr>
          <w:rFonts w:ascii="Arial" w:eastAsia="Trebuchet MS" w:hAnsi="Arial"/>
          <w:sz w:val="24"/>
          <w:szCs w:val="24"/>
        </w:rPr>
        <w:tab/>
        <w:t>BHA will maintain and store adequate records in respect of all risk assessments, written schemes of control, remedial works, water quality tests and audits and shall keep these records for the time they remain current and for at least 5 years thereafter. These will be stored on the organisation’s document management system</w:t>
      </w:r>
      <w:r w:rsidR="00015B46">
        <w:rPr>
          <w:rFonts w:ascii="Arial" w:eastAsia="Trebuchet MS" w:hAnsi="Arial"/>
          <w:sz w:val="24"/>
          <w:szCs w:val="24"/>
        </w:rPr>
        <w:t>.</w:t>
      </w:r>
      <w:r w:rsidRPr="003313CC">
        <w:rPr>
          <w:rFonts w:ascii="Arial" w:eastAsia="Trebuchet MS" w:hAnsi="Arial"/>
          <w:sz w:val="24"/>
          <w:szCs w:val="24"/>
        </w:rPr>
        <w:t xml:space="preserve"> and BHA will have full access to the consultant’s web-based portal, which will also contain all records</w:t>
      </w:r>
      <w:r w:rsidR="00863E28">
        <w:rPr>
          <w:rFonts w:ascii="Arial" w:eastAsia="Trebuchet MS" w:hAnsi="Arial"/>
          <w:sz w:val="24"/>
          <w:szCs w:val="24"/>
        </w:rPr>
        <w:t>(if applicable).</w:t>
      </w:r>
    </w:p>
    <w:p w14:paraId="310B24A3" w14:textId="77777777" w:rsidR="00803599" w:rsidRPr="003313CC" w:rsidRDefault="00803599">
      <w:pPr>
        <w:spacing w:line="205" w:lineRule="exact"/>
        <w:rPr>
          <w:rFonts w:ascii="Arial" w:eastAsia="Times New Roman" w:hAnsi="Arial"/>
          <w:sz w:val="24"/>
          <w:szCs w:val="24"/>
        </w:rPr>
      </w:pPr>
    </w:p>
    <w:p w14:paraId="1426FFE9" w14:textId="77777777" w:rsidR="00803599" w:rsidRPr="003313CC" w:rsidRDefault="00803599">
      <w:pPr>
        <w:spacing w:line="202" w:lineRule="exact"/>
        <w:rPr>
          <w:rFonts w:ascii="Arial" w:eastAsia="Times New Roman" w:hAnsi="Arial"/>
          <w:sz w:val="24"/>
          <w:szCs w:val="24"/>
        </w:rPr>
      </w:pPr>
    </w:p>
    <w:p w14:paraId="37345B1F" w14:textId="1B39B88F"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6893DC45" w:rsidRPr="22789865">
        <w:rPr>
          <w:rFonts w:ascii="Arial" w:eastAsia="Trebuchet MS" w:hAnsi="Arial"/>
          <w:sz w:val="24"/>
          <w:szCs w:val="24"/>
        </w:rPr>
        <w:t>0</w:t>
      </w:r>
      <w:r w:rsidRPr="22789865">
        <w:rPr>
          <w:rFonts w:ascii="Arial" w:eastAsia="Trebuchet MS" w:hAnsi="Arial"/>
          <w:sz w:val="24"/>
          <w:szCs w:val="24"/>
        </w:rPr>
        <w:t xml:space="preserve"> I</w:t>
      </w:r>
      <w:r w:rsidR="10F85CA1" w:rsidRPr="22789865">
        <w:rPr>
          <w:rFonts w:ascii="Arial" w:eastAsia="Trebuchet MS" w:hAnsi="Arial"/>
          <w:sz w:val="24"/>
          <w:szCs w:val="24"/>
        </w:rPr>
        <w:t xml:space="preserve">f applicable </w:t>
      </w:r>
      <w:r w:rsidRPr="22789865">
        <w:rPr>
          <w:rFonts w:ascii="Arial" w:eastAsia="Trebuchet MS" w:hAnsi="Arial"/>
          <w:sz w:val="24"/>
          <w:szCs w:val="24"/>
        </w:rPr>
        <w:t xml:space="preserve">audits </w:t>
      </w:r>
      <w:r w:rsidR="32B3831E" w:rsidRPr="22789865">
        <w:rPr>
          <w:rFonts w:ascii="Arial" w:eastAsia="Trebuchet MS" w:hAnsi="Arial"/>
          <w:sz w:val="24"/>
          <w:szCs w:val="24"/>
        </w:rPr>
        <w:t>will be</w:t>
      </w:r>
      <w:r w:rsidRPr="22789865">
        <w:rPr>
          <w:rFonts w:ascii="Arial" w:eastAsia="Trebuchet MS" w:hAnsi="Arial"/>
          <w:sz w:val="24"/>
          <w:szCs w:val="24"/>
        </w:rPr>
        <w:t xml:space="preserve"> undertaken annually</w:t>
      </w:r>
      <w:r w:rsidR="00A47F64" w:rsidRPr="22789865">
        <w:rPr>
          <w:rFonts w:ascii="Arial" w:eastAsia="Trebuchet MS" w:hAnsi="Arial"/>
          <w:sz w:val="24"/>
          <w:szCs w:val="24"/>
        </w:rPr>
        <w:t xml:space="preserve"> </w:t>
      </w:r>
      <w:r w:rsidRPr="22789865">
        <w:rPr>
          <w:rFonts w:ascii="Arial" w:eastAsia="Trebuchet MS" w:hAnsi="Arial"/>
          <w:sz w:val="24"/>
          <w:szCs w:val="24"/>
        </w:rPr>
        <w:t xml:space="preserve">to all systems identified as a high risk (e.g. high rise buildings and </w:t>
      </w:r>
      <w:r w:rsidR="5D91A265" w:rsidRPr="22789865">
        <w:rPr>
          <w:rFonts w:ascii="Arial" w:eastAsia="Trebuchet MS" w:hAnsi="Arial"/>
          <w:sz w:val="24"/>
          <w:szCs w:val="24"/>
        </w:rPr>
        <w:t>care homes</w:t>
      </w:r>
      <w:r w:rsidRPr="22789865">
        <w:rPr>
          <w:rFonts w:ascii="Arial" w:eastAsia="Trebuchet MS" w:hAnsi="Arial"/>
          <w:sz w:val="24"/>
          <w:szCs w:val="24"/>
        </w:rPr>
        <w:t>) to ensure that all control actions are being fully and robustly implemented.</w:t>
      </w:r>
    </w:p>
    <w:p w14:paraId="6E98870E" w14:textId="77777777" w:rsidR="00803599" w:rsidRPr="003313CC" w:rsidRDefault="00803599">
      <w:pPr>
        <w:spacing w:line="203" w:lineRule="exact"/>
        <w:rPr>
          <w:rFonts w:ascii="Arial" w:eastAsia="Times New Roman" w:hAnsi="Arial"/>
          <w:sz w:val="24"/>
          <w:szCs w:val="24"/>
        </w:rPr>
      </w:pPr>
    </w:p>
    <w:p w14:paraId="6C821945" w14:textId="1653D6CD"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16C6030E" w:rsidRPr="22789865">
        <w:rPr>
          <w:rFonts w:ascii="Arial" w:eastAsia="Trebuchet MS" w:hAnsi="Arial"/>
          <w:sz w:val="24"/>
          <w:szCs w:val="24"/>
        </w:rPr>
        <w:t>1</w:t>
      </w:r>
      <w:r w:rsidRPr="22789865">
        <w:rPr>
          <w:rFonts w:ascii="Arial" w:eastAsia="Trebuchet MS" w:hAnsi="Arial"/>
          <w:sz w:val="24"/>
          <w:szCs w:val="24"/>
        </w:rPr>
        <w:t xml:space="preserve"> BHA will ensure that only suitably competent consultants, surveyors, risk assessors and engineers undertake works for the organisation in respect of water hygiene safety.</w:t>
      </w:r>
    </w:p>
    <w:p w14:paraId="56106F91" w14:textId="77777777" w:rsidR="00803599" w:rsidRPr="003313CC" w:rsidRDefault="00803599">
      <w:pPr>
        <w:spacing w:line="50" w:lineRule="exact"/>
        <w:rPr>
          <w:rFonts w:ascii="Arial" w:eastAsia="Times New Roman" w:hAnsi="Arial"/>
          <w:sz w:val="24"/>
          <w:szCs w:val="24"/>
        </w:rPr>
      </w:pPr>
    </w:p>
    <w:p w14:paraId="4F94DF1F"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1D40931D" w14:textId="77777777" w:rsidR="00803599" w:rsidRPr="003313CC" w:rsidRDefault="00803599">
      <w:pPr>
        <w:spacing w:line="200" w:lineRule="exact"/>
        <w:rPr>
          <w:rFonts w:ascii="Arial" w:eastAsia="Times New Roman" w:hAnsi="Arial"/>
          <w:sz w:val="24"/>
          <w:szCs w:val="24"/>
        </w:rPr>
      </w:pPr>
      <w:bookmarkStart w:id="5" w:name="page7"/>
      <w:bookmarkEnd w:id="5"/>
    </w:p>
    <w:p w14:paraId="515873C2" w14:textId="77777777" w:rsidR="00803599" w:rsidRPr="003313CC" w:rsidRDefault="00803599">
      <w:pPr>
        <w:spacing w:line="211" w:lineRule="exact"/>
        <w:rPr>
          <w:rFonts w:ascii="Arial" w:eastAsia="Times New Roman" w:hAnsi="Arial"/>
          <w:sz w:val="24"/>
          <w:szCs w:val="24"/>
        </w:rPr>
      </w:pPr>
    </w:p>
    <w:p w14:paraId="495DCA78" w14:textId="3B0A07C3"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1B262511" w:rsidRPr="22789865">
        <w:rPr>
          <w:rFonts w:ascii="Arial" w:eastAsia="Trebuchet MS" w:hAnsi="Arial"/>
          <w:sz w:val="24"/>
          <w:szCs w:val="24"/>
        </w:rPr>
        <w:t>2</w:t>
      </w:r>
      <w:r w:rsidRPr="22789865">
        <w:rPr>
          <w:rFonts w:ascii="Arial" w:eastAsia="Trebuchet MS" w:hAnsi="Arial"/>
          <w:sz w:val="24"/>
          <w:szCs w:val="24"/>
        </w:rPr>
        <w:t xml:space="preserve"> BHA will make written schemes of control in communal areas of buildings available to inform occupants on how the risk of exposure to legionella bacteria is being managed and controlled.</w:t>
      </w:r>
    </w:p>
    <w:p w14:paraId="2E2D3423" w14:textId="77777777" w:rsidR="00803599" w:rsidRPr="003313CC" w:rsidRDefault="00803599">
      <w:pPr>
        <w:spacing w:line="202" w:lineRule="exact"/>
        <w:rPr>
          <w:rFonts w:ascii="Arial" w:eastAsia="Times New Roman" w:hAnsi="Arial"/>
          <w:sz w:val="24"/>
          <w:szCs w:val="24"/>
        </w:rPr>
      </w:pPr>
    </w:p>
    <w:p w14:paraId="1735F4B0" w14:textId="5E334CF9"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19C04BE7" w:rsidRPr="22789865">
        <w:rPr>
          <w:rFonts w:ascii="Arial" w:eastAsia="Trebuchet MS" w:hAnsi="Arial"/>
          <w:sz w:val="24"/>
          <w:szCs w:val="24"/>
        </w:rPr>
        <w:t>3</w:t>
      </w:r>
      <w:r w:rsidRPr="22789865">
        <w:rPr>
          <w:rFonts w:ascii="Arial" w:eastAsia="Trebuchet MS" w:hAnsi="Arial"/>
          <w:sz w:val="24"/>
          <w:szCs w:val="24"/>
        </w:rPr>
        <w:t xml:space="preserve"> BHA will ensure that robust processes and controls are in place to ensure that all remedial works identified through risk assessments and subsequent control activities are completed within a reasonable timescale commensurate with the risk identified.</w:t>
      </w:r>
    </w:p>
    <w:p w14:paraId="0BF8D2D7" w14:textId="77777777" w:rsidR="00803599" w:rsidRPr="003313CC" w:rsidRDefault="00803599">
      <w:pPr>
        <w:spacing w:line="203" w:lineRule="exact"/>
        <w:rPr>
          <w:rFonts w:ascii="Arial" w:eastAsia="Times New Roman" w:hAnsi="Arial"/>
          <w:sz w:val="24"/>
          <w:szCs w:val="24"/>
        </w:rPr>
      </w:pPr>
    </w:p>
    <w:p w14:paraId="63BD3FD8" w14:textId="2636BB88" w:rsidR="00803599" w:rsidRPr="003313CC" w:rsidRDefault="00803599">
      <w:pPr>
        <w:spacing w:line="238"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50CC57BC" w:rsidRPr="22789865">
        <w:rPr>
          <w:rFonts w:ascii="Arial" w:eastAsia="Trebuchet MS" w:hAnsi="Arial"/>
          <w:sz w:val="24"/>
          <w:szCs w:val="24"/>
        </w:rPr>
        <w:t>4</w:t>
      </w:r>
      <w:r w:rsidRPr="22789865">
        <w:rPr>
          <w:rFonts w:ascii="Arial" w:eastAsia="Trebuchet MS" w:hAnsi="Arial"/>
          <w:sz w:val="24"/>
          <w:szCs w:val="24"/>
        </w:rPr>
        <w:t xml:space="preserve"> BHA will ensure robust processes and controls are in place to ensure that any suspected outbreak of Legionellosis is properly reported as required under</w:t>
      </w:r>
    </w:p>
    <w:p w14:paraId="6E473515" w14:textId="77777777" w:rsidR="00803599" w:rsidRPr="003313CC" w:rsidRDefault="00803599">
      <w:pPr>
        <w:spacing w:line="1" w:lineRule="exact"/>
        <w:rPr>
          <w:rFonts w:ascii="Arial" w:eastAsia="Times New Roman" w:hAnsi="Arial"/>
          <w:sz w:val="24"/>
          <w:szCs w:val="24"/>
        </w:rPr>
      </w:pPr>
    </w:p>
    <w:p w14:paraId="3CCC4AE2" w14:textId="77777777" w:rsidR="00803599" w:rsidRPr="003313CC" w:rsidRDefault="00803599">
      <w:pPr>
        <w:spacing w:line="0" w:lineRule="atLeast"/>
        <w:ind w:left="660"/>
        <w:rPr>
          <w:rFonts w:ascii="Arial" w:eastAsia="Trebuchet MS" w:hAnsi="Arial"/>
          <w:sz w:val="24"/>
          <w:szCs w:val="24"/>
        </w:rPr>
      </w:pPr>
      <w:r w:rsidRPr="003313CC">
        <w:rPr>
          <w:rFonts w:ascii="Arial" w:eastAsia="Trebuchet MS" w:hAnsi="Arial"/>
          <w:sz w:val="24"/>
          <w:szCs w:val="24"/>
        </w:rPr>
        <w:t>RIDDOR.</w:t>
      </w:r>
    </w:p>
    <w:p w14:paraId="04619B71" w14:textId="77777777" w:rsidR="00803599" w:rsidRPr="003313CC" w:rsidRDefault="00803599">
      <w:pPr>
        <w:spacing w:line="202" w:lineRule="exact"/>
        <w:rPr>
          <w:rFonts w:ascii="Arial" w:eastAsia="Times New Roman" w:hAnsi="Arial"/>
          <w:sz w:val="24"/>
          <w:szCs w:val="24"/>
        </w:rPr>
      </w:pPr>
    </w:p>
    <w:p w14:paraId="2F9501A3" w14:textId="6E83F68E"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33A771FC" w:rsidRPr="22789865">
        <w:rPr>
          <w:rFonts w:ascii="Arial" w:eastAsia="Trebuchet MS" w:hAnsi="Arial"/>
          <w:sz w:val="24"/>
          <w:szCs w:val="24"/>
        </w:rPr>
        <w:t>5</w:t>
      </w:r>
      <w:r w:rsidRPr="22789865">
        <w:rPr>
          <w:rFonts w:ascii="Arial" w:eastAsia="Trebuchet MS" w:hAnsi="Arial"/>
          <w:sz w:val="24"/>
          <w:szCs w:val="24"/>
        </w:rPr>
        <w:t xml:space="preserve"> BHA will have a robust process in place to gain access to properties where </w:t>
      </w:r>
      <w:r w:rsidR="00056C4A" w:rsidRPr="22789865">
        <w:rPr>
          <w:rFonts w:ascii="Arial" w:eastAsia="Trebuchet MS" w:hAnsi="Arial"/>
          <w:sz w:val="24"/>
          <w:szCs w:val="24"/>
        </w:rPr>
        <w:t>customer</w:t>
      </w:r>
      <w:r w:rsidRPr="22789865">
        <w:rPr>
          <w:rFonts w:ascii="Arial" w:eastAsia="Trebuchet MS" w:hAnsi="Arial"/>
          <w:sz w:val="24"/>
          <w:szCs w:val="24"/>
        </w:rPr>
        <w:t xml:space="preserve"> vulnerability issues are known or identified whilst ensuring the organisation can gain timely access to any property in order to be compliant with this policy and safeguard the wellbeing of the </w:t>
      </w:r>
      <w:r w:rsidR="00056C4A" w:rsidRPr="22789865">
        <w:rPr>
          <w:rFonts w:ascii="Arial" w:eastAsia="Trebuchet MS" w:hAnsi="Arial"/>
          <w:sz w:val="24"/>
          <w:szCs w:val="24"/>
        </w:rPr>
        <w:t>customer</w:t>
      </w:r>
      <w:r w:rsidRPr="22789865">
        <w:rPr>
          <w:rFonts w:ascii="Arial" w:eastAsia="Trebuchet MS" w:hAnsi="Arial"/>
          <w:sz w:val="24"/>
          <w:szCs w:val="24"/>
        </w:rPr>
        <w:t>.</w:t>
      </w:r>
    </w:p>
    <w:p w14:paraId="026C9DEA" w14:textId="77777777" w:rsidR="00803599" w:rsidRPr="003313CC" w:rsidRDefault="00803599">
      <w:pPr>
        <w:spacing w:line="203" w:lineRule="exact"/>
        <w:rPr>
          <w:rFonts w:ascii="Arial" w:eastAsia="Times New Roman" w:hAnsi="Arial"/>
          <w:sz w:val="24"/>
          <w:szCs w:val="24"/>
        </w:rPr>
      </w:pPr>
    </w:p>
    <w:p w14:paraId="1BF2C95D" w14:textId="581E8144" w:rsidR="00803599" w:rsidRPr="003313CC" w:rsidRDefault="00803599">
      <w:pPr>
        <w:spacing w:line="238" w:lineRule="auto"/>
        <w:ind w:left="660" w:right="20" w:hanging="565"/>
        <w:jc w:val="both"/>
        <w:rPr>
          <w:rFonts w:ascii="Arial" w:eastAsia="Trebuchet MS" w:hAnsi="Arial"/>
          <w:sz w:val="24"/>
          <w:szCs w:val="24"/>
        </w:rPr>
      </w:pPr>
      <w:r w:rsidRPr="22789865">
        <w:rPr>
          <w:rFonts w:ascii="Arial" w:eastAsia="Trebuchet MS" w:hAnsi="Arial"/>
          <w:sz w:val="24"/>
          <w:szCs w:val="24"/>
        </w:rPr>
        <w:t>6.1</w:t>
      </w:r>
      <w:r w:rsidR="55FFD95C" w:rsidRPr="22789865">
        <w:rPr>
          <w:rFonts w:ascii="Arial" w:eastAsia="Trebuchet MS" w:hAnsi="Arial"/>
          <w:sz w:val="24"/>
          <w:szCs w:val="24"/>
        </w:rPr>
        <w:t>6</w:t>
      </w:r>
      <w:r w:rsidRPr="22789865">
        <w:rPr>
          <w:rFonts w:ascii="Arial" w:eastAsia="Trebuchet MS" w:hAnsi="Arial"/>
          <w:sz w:val="24"/>
          <w:szCs w:val="24"/>
        </w:rPr>
        <w:t xml:space="preserve"> BHA will establish and maintain a plan of all continuous improvement activity undertaken with regards to water hygiene safety.</w:t>
      </w:r>
    </w:p>
    <w:p w14:paraId="4C23C6D5" w14:textId="77777777" w:rsidR="00803599" w:rsidRPr="003313CC" w:rsidRDefault="00803599">
      <w:pPr>
        <w:spacing w:line="198" w:lineRule="exact"/>
        <w:rPr>
          <w:rFonts w:ascii="Arial" w:eastAsia="Times New Roman" w:hAnsi="Arial"/>
          <w:sz w:val="24"/>
          <w:szCs w:val="24"/>
        </w:rPr>
      </w:pPr>
    </w:p>
    <w:p w14:paraId="138FC641"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7</w:t>
      </w:r>
      <w:r w:rsidRPr="003313CC">
        <w:rPr>
          <w:rFonts w:ascii="Arial" w:eastAsia="Times New Roman" w:hAnsi="Arial"/>
          <w:sz w:val="24"/>
          <w:szCs w:val="24"/>
        </w:rPr>
        <w:tab/>
      </w:r>
      <w:r w:rsidRPr="003313CC">
        <w:rPr>
          <w:rFonts w:ascii="Arial" w:eastAsia="Trebuchet MS" w:hAnsi="Arial"/>
          <w:b/>
          <w:sz w:val="24"/>
          <w:szCs w:val="24"/>
        </w:rPr>
        <w:t>Compliance Risk Assessment/Inspection Programmes</w:t>
      </w:r>
    </w:p>
    <w:p w14:paraId="0DB55C2C" w14:textId="77777777" w:rsidR="00803599" w:rsidRPr="003313CC" w:rsidRDefault="00803599">
      <w:pPr>
        <w:spacing w:line="206" w:lineRule="exact"/>
        <w:rPr>
          <w:rFonts w:ascii="Arial" w:eastAsia="Times New Roman" w:hAnsi="Arial"/>
          <w:sz w:val="24"/>
          <w:szCs w:val="24"/>
        </w:rPr>
      </w:pPr>
    </w:p>
    <w:p w14:paraId="019DAC13"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7.1</w:t>
      </w:r>
      <w:r w:rsidRPr="003313CC">
        <w:rPr>
          <w:rFonts w:ascii="Arial" w:eastAsia="Times New Roman" w:hAnsi="Arial"/>
          <w:sz w:val="24"/>
          <w:szCs w:val="24"/>
        </w:rPr>
        <w:tab/>
      </w:r>
      <w:r w:rsidRPr="003313CC">
        <w:rPr>
          <w:rFonts w:ascii="Arial" w:eastAsia="Trebuchet MS" w:hAnsi="Arial"/>
          <w:b/>
          <w:sz w:val="24"/>
          <w:szCs w:val="24"/>
        </w:rPr>
        <w:t xml:space="preserve">Risk assessment </w:t>
      </w:r>
      <w:r w:rsidRPr="003313CC">
        <w:rPr>
          <w:rFonts w:ascii="Arial" w:eastAsia="Trebuchet MS" w:hAnsi="Arial"/>
          <w:sz w:val="24"/>
          <w:szCs w:val="24"/>
        </w:rPr>
        <w:t>- BHA will establish and maintain a risk assessment for water</w:t>
      </w:r>
      <w:r w:rsidRPr="003313CC">
        <w:rPr>
          <w:rFonts w:ascii="Arial" w:eastAsia="Trebuchet MS" w:hAnsi="Arial"/>
          <w:b/>
          <w:sz w:val="24"/>
          <w:szCs w:val="24"/>
        </w:rPr>
        <w:t xml:space="preserve"> </w:t>
      </w:r>
      <w:r w:rsidRPr="003313CC">
        <w:rPr>
          <w:rFonts w:ascii="Arial" w:eastAsia="Trebuchet MS" w:hAnsi="Arial"/>
          <w:sz w:val="24"/>
          <w:szCs w:val="24"/>
        </w:rPr>
        <w:t>hygiene safety operations. This risk assessment will set out the organisations’ key water hygiene risks together with appropriate mitigations.</w:t>
      </w:r>
    </w:p>
    <w:p w14:paraId="18DF0F33" w14:textId="77777777" w:rsidR="00803599" w:rsidRPr="003313CC" w:rsidRDefault="00803599">
      <w:pPr>
        <w:spacing w:line="203" w:lineRule="exact"/>
        <w:rPr>
          <w:rFonts w:ascii="Arial" w:eastAsia="Times New Roman" w:hAnsi="Arial"/>
          <w:sz w:val="24"/>
          <w:szCs w:val="24"/>
        </w:rPr>
      </w:pPr>
    </w:p>
    <w:p w14:paraId="4056D725"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7.2</w:t>
      </w:r>
      <w:r w:rsidRPr="003313CC">
        <w:rPr>
          <w:rFonts w:ascii="Arial" w:eastAsia="Times New Roman" w:hAnsi="Arial"/>
          <w:sz w:val="24"/>
          <w:szCs w:val="24"/>
        </w:rPr>
        <w:tab/>
      </w:r>
      <w:r w:rsidRPr="003313CC">
        <w:rPr>
          <w:rFonts w:ascii="Arial" w:eastAsia="Trebuchet MS" w:hAnsi="Arial"/>
          <w:b/>
          <w:sz w:val="24"/>
          <w:szCs w:val="24"/>
        </w:rPr>
        <w:t xml:space="preserve">CDM </w:t>
      </w:r>
      <w:r w:rsidR="00A47F64" w:rsidRPr="003313CC">
        <w:rPr>
          <w:rFonts w:ascii="Arial" w:eastAsia="Trebuchet MS" w:hAnsi="Arial"/>
          <w:sz w:val="24"/>
          <w:szCs w:val="24"/>
        </w:rPr>
        <w:t>–</w:t>
      </w:r>
      <w:r w:rsidRPr="003313CC">
        <w:rPr>
          <w:rFonts w:ascii="Arial" w:eastAsia="Trebuchet MS" w:hAnsi="Arial"/>
          <w:sz w:val="24"/>
          <w:szCs w:val="24"/>
        </w:rPr>
        <w:t xml:space="preserve"> </w:t>
      </w:r>
      <w:r w:rsidR="00A47F64" w:rsidRPr="003313CC">
        <w:rPr>
          <w:rFonts w:ascii="Arial" w:eastAsia="Trebuchet MS" w:hAnsi="Arial"/>
          <w:sz w:val="24"/>
          <w:szCs w:val="24"/>
        </w:rPr>
        <w:t xml:space="preserve">where applicable </w:t>
      </w:r>
      <w:r w:rsidRPr="003313CC">
        <w:rPr>
          <w:rFonts w:ascii="Arial" w:eastAsia="Trebuchet MS" w:hAnsi="Arial"/>
          <w:sz w:val="24"/>
          <w:szCs w:val="24"/>
        </w:rPr>
        <w:t>to comply with the requirements of the Construction, Design and</w:t>
      </w:r>
      <w:r w:rsidRPr="003313CC">
        <w:rPr>
          <w:rFonts w:ascii="Arial" w:eastAsia="Trebuchet MS" w:hAnsi="Arial"/>
          <w:b/>
          <w:sz w:val="24"/>
          <w:szCs w:val="24"/>
        </w:rPr>
        <w:t xml:space="preserve"> </w:t>
      </w:r>
      <w:r w:rsidRPr="003313CC">
        <w:rPr>
          <w:rFonts w:ascii="Arial" w:eastAsia="Trebuchet MS" w:hAnsi="Arial"/>
          <w:sz w:val="24"/>
          <w:szCs w:val="24"/>
        </w:rPr>
        <w:t>Management Regulations 2015 (CDM) a Construction Phase Plan will be completed for all void works, component replacement works and refurbishment projects. This plan will detail any water installations that may be affected by the works and detail all necessary work required to make safe and reinstate water installations to ensure that they continue to comply with any written scheme of control, including any testing and review of controls.</w:t>
      </w:r>
    </w:p>
    <w:p w14:paraId="5E886D96" w14:textId="77777777" w:rsidR="00803599" w:rsidRPr="003313CC" w:rsidRDefault="00803599">
      <w:pPr>
        <w:spacing w:line="208" w:lineRule="exact"/>
        <w:rPr>
          <w:rFonts w:ascii="Arial" w:eastAsia="Times New Roman" w:hAnsi="Arial"/>
          <w:sz w:val="24"/>
          <w:szCs w:val="24"/>
        </w:rPr>
      </w:pPr>
    </w:p>
    <w:p w14:paraId="32E0EC0F"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7.3</w:t>
      </w:r>
      <w:r w:rsidRPr="003313CC">
        <w:rPr>
          <w:rFonts w:ascii="Arial" w:eastAsia="Times New Roman" w:hAnsi="Arial"/>
          <w:sz w:val="24"/>
          <w:szCs w:val="24"/>
        </w:rPr>
        <w:tab/>
      </w:r>
      <w:r w:rsidRPr="003313CC">
        <w:rPr>
          <w:rFonts w:ascii="Arial" w:eastAsia="Trebuchet MS" w:hAnsi="Arial"/>
          <w:b/>
          <w:sz w:val="24"/>
          <w:szCs w:val="24"/>
        </w:rPr>
        <w:t xml:space="preserve">Legionella risk assessments </w:t>
      </w:r>
      <w:r w:rsidRPr="003313CC">
        <w:rPr>
          <w:rFonts w:ascii="Arial" w:eastAsia="Trebuchet MS" w:hAnsi="Arial"/>
          <w:sz w:val="24"/>
          <w:szCs w:val="24"/>
        </w:rPr>
        <w:t>- BHA will carry out a programme of legionella risk</w:t>
      </w:r>
      <w:r w:rsidRPr="003313CC">
        <w:rPr>
          <w:rFonts w:ascii="Arial" w:eastAsia="Trebuchet MS" w:hAnsi="Arial"/>
          <w:b/>
          <w:sz w:val="24"/>
          <w:szCs w:val="24"/>
        </w:rPr>
        <w:t xml:space="preserve"> </w:t>
      </w:r>
      <w:r w:rsidRPr="003313CC">
        <w:rPr>
          <w:rFonts w:ascii="Arial" w:eastAsia="Trebuchet MS" w:hAnsi="Arial"/>
          <w:sz w:val="24"/>
          <w:szCs w:val="24"/>
        </w:rPr>
        <w:t>assessments and risk assessment reviews to properties containing any water system that could present a risk of exposure to legionella. These risk assessments will be reviewed at least every 2 years or after any works have been completed to the installation.</w:t>
      </w:r>
    </w:p>
    <w:p w14:paraId="79CCC9BF" w14:textId="77777777" w:rsidR="00803599" w:rsidRPr="003313CC" w:rsidRDefault="00803599">
      <w:pPr>
        <w:spacing w:line="204" w:lineRule="exact"/>
        <w:rPr>
          <w:rFonts w:ascii="Arial" w:eastAsia="Times New Roman" w:hAnsi="Arial"/>
          <w:sz w:val="24"/>
          <w:szCs w:val="24"/>
        </w:rPr>
      </w:pPr>
    </w:p>
    <w:p w14:paraId="40649D79" w14:textId="564942A6"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7.4</w:t>
      </w:r>
      <w:r w:rsidRPr="003313CC">
        <w:rPr>
          <w:rFonts w:ascii="Arial" w:eastAsia="Trebuchet MS" w:hAnsi="Arial"/>
          <w:sz w:val="24"/>
          <w:szCs w:val="24"/>
        </w:rPr>
        <w:tab/>
        <w:t>Risk assessments will be carried out to domestic properties on a sample basis</w:t>
      </w:r>
      <w:r w:rsidR="00876137">
        <w:rPr>
          <w:rFonts w:ascii="Arial" w:eastAsia="Trebuchet MS" w:hAnsi="Arial"/>
          <w:sz w:val="24"/>
          <w:szCs w:val="24"/>
        </w:rPr>
        <w:t xml:space="preserve"> as part of other cyclical programmes</w:t>
      </w:r>
      <w:r w:rsidRPr="003313CC">
        <w:rPr>
          <w:rFonts w:ascii="Arial" w:eastAsia="Trebuchet MS" w:hAnsi="Arial"/>
          <w:sz w:val="24"/>
          <w:szCs w:val="24"/>
        </w:rPr>
        <w:t>. This will be a representative proportion (minimum 5%) based on similar design, size, age, heating and water systems</w:t>
      </w:r>
    </w:p>
    <w:p w14:paraId="6EF9F2D0" w14:textId="77777777" w:rsidR="00803599" w:rsidRPr="003313CC" w:rsidRDefault="00803599">
      <w:pPr>
        <w:spacing w:line="202" w:lineRule="exact"/>
        <w:rPr>
          <w:rFonts w:ascii="Arial" w:eastAsia="Times New Roman" w:hAnsi="Arial"/>
          <w:sz w:val="24"/>
          <w:szCs w:val="24"/>
        </w:rPr>
      </w:pPr>
    </w:p>
    <w:p w14:paraId="05E4F6D3" w14:textId="77777777" w:rsidR="00803599" w:rsidRPr="003313CC" w:rsidRDefault="00803599">
      <w:pPr>
        <w:tabs>
          <w:tab w:val="left" w:pos="640"/>
        </w:tabs>
        <w:spacing w:line="238" w:lineRule="auto"/>
        <w:ind w:left="660" w:right="20" w:hanging="565"/>
        <w:jc w:val="both"/>
        <w:rPr>
          <w:rFonts w:ascii="Arial" w:eastAsia="Trebuchet MS" w:hAnsi="Arial"/>
          <w:sz w:val="24"/>
          <w:szCs w:val="24"/>
        </w:rPr>
      </w:pPr>
      <w:r w:rsidRPr="003313CC">
        <w:rPr>
          <w:rFonts w:ascii="Arial" w:eastAsia="Trebuchet MS" w:hAnsi="Arial"/>
          <w:sz w:val="24"/>
          <w:szCs w:val="24"/>
        </w:rPr>
        <w:t>7.5</w:t>
      </w:r>
      <w:r w:rsidRPr="003313CC">
        <w:rPr>
          <w:rFonts w:ascii="Arial" w:eastAsia="Trebuchet MS" w:hAnsi="Arial"/>
          <w:sz w:val="24"/>
          <w:szCs w:val="24"/>
        </w:rPr>
        <w:tab/>
        <w:t>BHA will carry out a programme of maintenance visits by competent persons to all properties that have a written scheme of control in place. These programmes will ensure that all maintenance and testing set out in the written scheme of control is fully completed at the times and intervals stated.</w:t>
      </w:r>
    </w:p>
    <w:p w14:paraId="3BDDA770" w14:textId="77777777" w:rsidR="00803599" w:rsidRPr="003313CC" w:rsidRDefault="00803599">
      <w:pPr>
        <w:spacing w:line="207" w:lineRule="exact"/>
        <w:rPr>
          <w:rFonts w:ascii="Arial" w:eastAsia="Times New Roman" w:hAnsi="Arial"/>
          <w:sz w:val="24"/>
          <w:szCs w:val="24"/>
        </w:rPr>
      </w:pPr>
    </w:p>
    <w:p w14:paraId="17A33878" w14:textId="77777777" w:rsidR="00803599" w:rsidRPr="003313CC" w:rsidRDefault="00803599">
      <w:pPr>
        <w:spacing w:line="236" w:lineRule="exact"/>
        <w:rPr>
          <w:rFonts w:ascii="Arial" w:eastAsia="Times New Roman" w:hAnsi="Arial"/>
          <w:sz w:val="24"/>
          <w:szCs w:val="24"/>
        </w:rPr>
      </w:pPr>
    </w:p>
    <w:p w14:paraId="6BBA1CB9"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5DECC9D6" w14:textId="77777777" w:rsidR="00803599" w:rsidRPr="003313CC" w:rsidRDefault="00803599">
      <w:pPr>
        <w:spacing w:line="200" w:lineRule="exact"/>
        <w:rPr>
          <w:rFonts w:ascii="Arial" w:eastAsia="Times New Roman" w:hAnsi="Arial"/>
          <w:sz w:val="24"/>
          <w:szCs w:val="24"/>
        </w:rPr>
      </w:pPr>
      <w:bookmarkStart w:id="6" w:name="page8"/>
      <w:bookmarkEnd w:id="6"/>
    </w:p>
    <w:p w14:paraId="6007EE7B" w14:textId="77777777" w:rsidR="00803599" w:rsidRPr="003313CC" w:rsidRDefault="00803599">
      <w:pPr>
        <w:spacing w:line="205" w:lineRule="exact"/>
        <w:rPr>
          <w:rFonts w:ascii="Arial" w:eastAsia="Times New Roman" w:hAnsi="Arial"/>
          <w:sz w:val="24"/>
          <w:szCs w:val="24"/>
        </w:rPr>
      </w:pPr>
    </w:p>
    <w:p w14:paraId="2B54D96C"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8</w:t>
      </w:r>
      <w:r w:rsidRPr="003313CC">
        <w:rPr>
          <w:rFonts w:ascii="Arial" w:eastAsia="Times New Roman" w:hAnsi="Arial"/>
          <w:sz w:val="24"/>
          <w:szCs w:val="24"/>
        </w:rPr>
        <w:tab/>
      </w:r>
      <w:r w:rsidRPr="003313CC">
        <w:rPr>
          <w:rFonts w:ascii="Arial" w:eastAsia="Trebuchet MS" w:hAnsi="Arial"/>
          <w:b/>
          <w:sz w:val="24"/>
          <w:szCs w:val="24"/>
        </w:rPr>
        <w:t>Compliance Follow up Work</w:t>
      </w:r>
    </w:p>
    <w:p w14:paraId="7125DDEC" w14:textId="77777777" w:rsidR="00803599" w:rsidRPr="003313CC" w:rsidRDefault="00803599">
      <w:pPr>
        <w:spacing w:line="204" w:lineRule="exact"/>
        <w:rPr>
          <w:rFonts w:ascii="Arial" w:eastAsia="Times New Roman" w:hAnsi="Arial"/>
          <w:sz w:val="24"/>
          <w:szCs w:val="24"/>
        </w:rPr>
      </w:pPr>
    </w:p>
    <w:p w14:paraId="54BF90D5"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8.1</w:t>
      </w:r>
      <w:r w:rsidRPr="003313CC">
        <w:rPr>
          <w:rFonts w:ascii="Arial" w:eastAsia="Trebuchet MS" w:hAnsi="Arial"/>
          <w:sz w:val="24"/>
          <w:szCs w:val="24"/>
        </w:rPr>
        <w:tab/>
        <w:t>BHA will ensure there is a robust process in place for the management of any follow-up works required following the completion of a water hygiene/ legionella risk assessment or where identified by the competent person when undertaking required maintenance activities.</w:t>
      </w:r>
    </w:p>
    <w:p w14:paraId="54241D02" w14:textId="77777777" w:rsidR="00803599" w:rsidRPr="003313CC" w:rsidRDefault="00803599">
      <w:pPr>
        <w:spacing w:line="203" w:lineRule="exact"/>
        <w:rPr>
          <w:rFonts w:ascii="Arial" w:eastAsia="Times New Roman" w:hAnsi="Arial"/>
          <w:sz w:val="24"/>
          <w:szCs w:val="24"/>
        </w:rPr>
      </w:pPr>
    </w:p>
    <w:p w14:paraId="0879C992"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8.2</w:t>
      </w:r>
      <w:r w:rsidRPr="003313CC">
        <w:rPr>
          <w:rFonts w:ascii="Arial" w:eastAsia="Trebuchet MS" w:hAnsi="Arial"/>
          <w:sz w:val="24"/>
          <w:szCs w:val="24"/>
        </w:rPr>
        <w:tab/>
        <w:t>BHA will ensure that there is a robust process in place to collate and record details of all remedial works and water testing completed against individual installations.</w:t>
      </w:r>
    </w:p>
    <w:p w14:paraId="43369279" w14:textId="77777777" w:rsidR="00803599" w:rsidRPr="003313CC" w:rsidRDefault="00803599">
      <w:pPr>
        <w:spacing w:line="202" w:lineRule="exact"/>
        <w:rPr>
          <w:rFonts w:ascii="Arial" w:eastAsia="Times New Roman" w:hAnsi="Arial"/>
          <w:sz w:val="24"/>
          <w:szCs w:val="24"/>
        </w:rPr>
      </w:pPr>
    </w:p>
    <w:p w14:paraId="1F9DFAC9" w14:textId="77777777" w:rsidR="00803599" w:rsidRPr="003313CC" w:rsidRDefault="00803599">
      <w:pPr>
        <w:tabs>
          <w:tab w:val="left" w:pos="640"/>
        </w:tabs>
        <w:spacing w:line="238" w:lineRule="auto"/>
        <w:ind w:left="660" w:right="20" w:hanging="565"/>
        <w:jc w:val="both"/>
        <w:rPr>
          <w:rFonts w:ascii="Arial" w:eastAsia="Trebuchet MS" w:hAnsi="Arial"/>
          <w:sz w:val="24"/>
          <w:szCs w:val="24"/>
        </w:rPr>
      </w:pPr>
      <w:r w:rsidRPr="003313CC">
        <w:rPr>
          <w:rFonts w:ascii="Arial" w:eastAsia="Trebuchet MS" w:hAnsi="Arial"/>
          <w:sz w:val="24"/>
          <w:szCs w:val="24"/>
        </w:rPr>
        <w:t>8.3</w:t>
      </w:r>
      <w:r w:rsidRPr="003313CC">
        <w:rPr>
          <w:rFonts w:ascii="Arial" w:eastAsia="Trebuchet MS" w:hAnsi="Arial"/>
          <w:sz w:val="24"/>
          <w:szCs w:val="24"/>
        </w:rPr>
        <w:tab/>
        <w:t>BHA will ensure there is a robust process in place to investigate and manage all RIDDOR notices issued with regard to water hygiene and legionella safety.</w:t>
      </w:r>
    </w:p>
    <w:p w14:paraId="0AAAA7CC" w14:textId="77777777" w:rsidR="00803599" w:rsidRPr="003313CC" w:rsidRDefault="00803599">
      <w:pPr>
        <w:spacing w:line="199" w:lineRule="exact"/>
        <w:rPr>
          <w:rFonts w:ascii="Arial" w:eastAsia="Times New Roman" w:hAnsi="Arial"/>
          <w:sz w:val="24"/>
          <w:szCs w:val="24"/>
        </w:rPr>
      </w:pPr>
    </w:p>
    <w:p w14:paraId="4FF3E81E"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9</w:t>
      </w:r>
      <w:r w:rsidRPr="003313CC">
        <w:rPr>
          <w:rFonts w:ascii="Arial" w:eastAsia="Times New Roman" w:hAnsi="Arial"/>
          <w:sz w:val="24"/>
          <w:szCs w:val="24"/>
        </w:rPr>
        <w:tab/>
      </w:r>
      <w:r w:rsidRPr="003313CC">
        <w:rPr>
          <w:rFonts w:ascii="Arial" w:eastAsia="Trebuchet MS" w:hAnsi="Arial"/>
          <w:b/>
          <w:sz w:val="24"/>
          <w:szCs w:val="24"/>
        </w:rPr>
        <w:t>Record Keeping</w:t>
      </w:r>
    </w:p>
    <w:p w14:paraId="5B1CAAC7" w14:textId="77777777" w:rsidR="00803599" w:rsidRPr="003313CC" w:rsidRDefault="00803599">
      <w:pPr>
        <w:spacing w:line="203" w:lineRule="exact"/>
        <w:rPr>
          <w:rFonts w:ascii="Arial" w:eastAsia="Times New Roman" w:hAnsi="Arial"/>
          <w:sz w:val="24"/>
          <w:szCs w:val="24"/>
        </w:rPr>
      </w:pPr>
    </w:p>
    <w:p w14:paraId="75D07300" w14:textId="77777777" w:rsidR="00803599" w:rsidRPr="003313CC" w:rsidRDefault="00803599">
      <w:pPr>
        <w:tabs>
          <w:tab w:val="left" w:pos="640"/>
        </w:tabs>
        <w:spacing w:line="239" w:lineRule="auto"/>
        <w:ind w:left="660" w:hanging="565"/>
        <w:jc w:val="both"/>
        <w:rPr>
          <w:rFonts w:ascii="Arial" w:eastAsia="Trebuchet MS" w:hAnsi="Arial"/>
          <w:sz w:val="24"/>
          <w:szCs w:val="24"/>
        </w:rPr>
      </w:pPr>
      <w:r w:rsidRPr="003313CC">
        <w:rPr>
          <w:rFonts w:ascii="Arial" w:eastAsia="Trebuchet MS" w:hAnsi="Arial"/>
          <w:sz w:val="24"/>
          <w:szCs w:val="24"/>
        </w:rPr>
        <w:t>9.1</w:t>
      </w:r>
      <w:r w:rsidRPr="003313CC">
        <w:rPr>
          <w:rFonts w:ascii="Arial" w:eastAsia="Trebuchet MS" w:hAnsi="Arial"/>
          <w:sz w:val="24"/>
          <w:szCs w:val="24"/>
        </w:rPr>
        <w:tab/>
        <w:t xml:space="preserve">BHA will establish and maintain a core asset register of all properties that have a written scheme of control for water hygiene in place (held on </w:t>
      </w:r>
      <w:proofErr w:type="spellStart"/>
      <w:r w:rsidRPr="003313CC">
        <w:rPr>
          <w:rFonts w:ascii="Arial" w:eastAsia="Trebuchet MS" w:hAnsi="Arial"/>
          <w:sz w:val="24"/>
          <w:szCs w:val="24"/>
        </w:rPr>
        <w:t>Aaeron</w:t>
      </w:r>
      <w:proofErr w:type="spellEnd"/>
      <w:r w:rsidRPr="003313CC">
        <w:rPr>
          <w:rFonts w:ascii="Arial" w:eastAsia="Trebuchet MS" w:hAnsi="Arial"/>
          <w:sz w:val="24"/>
          <w:szCs w:val="24"/>
        </w:rPr>
        <w:t xml:space="preserve"> QL and within the Consultant’s portal). This register will also hold data against each property asset of the water hygiene risk assessment carried out.</w:t>
      </w:r>
    </w:p>
    <w:p w14:paraId="58D8B79E" w14:textId="77777777" w:rsidR="00803599" w:rsidRPr="003313CC" w:rsidRDefault="00803599">
      <w:pPr>
        <w:spacing w:line="203" w:lineRule="exact"/>
        <w:rPr>
          <w:rFonts w:ascii="Arial" w:eastAsia="Times New Roman" w:hAnsi="Arial"/>
          <w:sz w:val="24"/>
          <w:szCs w:val="24"/>
        </w:rPr>
      </w:pPr>
    </w:p>
    <w:p w14:paraId="0D09028A" w14:textId="77777777" w:rsidR="00803599" w:rsidRPr="003313CC" w:rsidRDefault="00803599">
      <w:pPr>
        <w:tabs>
          <w:tab w:val="left" w:pos="640"/>
        </w:tabs>
        <w:spacing w:line="251" w:lineRule="auto"/>
        <w:ind w:left="660" w:hanging="565"/>
        <w:jc w:val="both"/>
        <w:rPr>
          <w:rFonts w:ascii="Arial" w:eastAsia="Trebuchet MS" w:hAnsi="Arial"/>
          <w:sz w:val="24"/>
          <w:szCs w:val="24"/>
        </w:rPr>
      </w:pPr>
      <w:r w:rsidRPr="003313CC">
        <w:rPr>
          <w:rFonts w:ascii="Arial" w:eastAsia="Trebuchet MS" w:hAnsi="Arial"/>
          <w:sz w:val="24"/>
          <w:szCs w:val="24"/>
        </w:rPr>
        <w:t>9.2</w:t>
      </w:r>
      <w:r w:rsidRPr="003313CC">
        <w:rPr>
          <w:rFonts w:ascii="Arial" w:eastAsia="Times New Roman" w:hAnsi="Arial"/>
          <w:sz w:val="24"/>
          <w:szCs w:val="24"/>
        </w:rPr>
        <w:tab/>
      </w:r>
      <w:r w:rsidRPr="003313CC">
        <w:rPr>
          <w:rFonts w:ascii="Arial" w:eastAsia="Trebuchet MS" w:hAnsi="Arial"/>
          <w:sz w:val="24"/>
          <w:szCs w:val="24"/>
        </w:rPr>
        <w:t>BHA will establish and maintain accurate records of all written schemes of control and any associated remedial works and water testing and keep these for a period of not less than 5 years. Records should include the person or people responsible for conducting the risk assessment, managing, and implementing the written scheme; any significant findings of the risk assessment; the written control scheme and its implementation; and the results of any inspection, test or check carried out, together with the dates. This should include details about the state of operation of the system, i.e. in use/not in use.</w:t>
      </w:r>
    </w:p>
    <w:p w14:paraId="2DB32F51" w14:textId="77777777" w:rsidR="00803599" w:rsidRPr="003313CC" w:rsidRDefault="00803599">
      <w:pPr>
        <w:spacing w:line="195" w:lineRule="exact"/>
        <w:rPr>
          <w:rFonts w:ascii="Arial" w:eastAsia="Times New Roman" w:hAnsi="Arial"/>
          <w:sz w:val="24"/>
          <w:szCs w:val="24"/>
        </w:rPr>
      </w:pPr>
    </w:p>
    <w:p w14:paraId="4E2AFF55" w14:textId="77777777" w:rsidR="00803599" w:rsidRPr="003313CC" w:rsidRDefault="00803599">
      <w:pPr>
        <w:tabs>
          <w:tab w:val="left" w:pos="640"/>
        </w:tabs>
        <w:spacing w:line="238" w:lineRule="auto"/>
        <w:ind w:left="660" w:hanging="565"/>
        <w:jc w:val="both"/>
        <w:rPr>
          <w:rFonts w:ascii="Arial" w:eastAsia="Trebuchet MS" w:hAnsi="Arial"/>
          <w:sz w:val="24"/>
          <w:szCs w:val="24"/>
        </w:rPr>
      </w:pPr>
      <w:r w:rsidRPr="003313CC">
        <w:rPr>
          <w:rFonts w:ascii="Arial" w:eastAsia="Trebuchet MS" w:hAnsi="Arial"/>
          <w:sz w:val="24"/>
          <w:szCs w:val="24"/>
        </w:rPr>
        <w:t>9.3</w:t>
      </w:r>
      <w:r w:rsidRPr="003313CC">
        <w:rPr>
          <w:rFonts w:ascii="Arial" w:eastAsia="Trebuchet MS" w:hAnsi="Arial"/>
          <w:sz w:val="24"/>
          <w:szCs w:val="24"/>
        </w:rPr>
        <w:tab/>
        <w:t>BHA will maintain log books</w:t>
      </w:r>
      <w:r w:rsidR="004B490A">
        <w:rPr>
          <w:rFonts w:ascii="Arial" w:eastAsia="Trebuchet MS" w:hAnsi="Arial"/>
          <w:sz w:val="24"/>
          <w:szCs w:val="24"/>
        </w:rPr>
        <w:t xml:space="preserve"> or digital records</w:t>
      </w:r>
      <w:r w:rsidRPr="003313CC">
        <w:rPr>
          <w:rFonts w:ascii="Arial" w:eastAsia="Trebuchet MS" w:hAnsi="Arial"/>
          <w:sz w:val="24"/>
          <w:szCs w:val="24"/>
        </w:rPr>
        <w:t xml:space="preserve"> for all relevant sites as required to record the details of the results from the ongoing monitoring and inspection, where required.</w:t>
      </w:r>
    </w:p>
    <w:p w14:paraId="62922F9A" w14:textId="77777777" w:rsidR="00803599" w:rsidRPr="003313CC" w:rsidRDefault="00803599">
      <w:pPr>
        <w:spacing w:line="205" w:lineRule="exact"/>
        <w:rPr>
          <w:rFonts w:ascii="Arial" w:eastAsia="Times New Roman" w:hAnsi="Arial"/>
          <w:sz w:val="24"/>
          <w:szCs w:val="24"/>
        </w:rPr>
      </w:pPr>
    </w:p>
    <w:p w14:paraId="1D390AFA" w14:textId="77777777" w:rsidR="00803599" w:rsidRPr="003313CC" w:rsidRDefault="00803599">
      <w:pPr>
        <w:tabs>
          <w:tab w:val="left" w:pos="640"/>
        </w:tabs>
        <w:spacing w:line="238" w:lineRule="auto"/>
        <w:ind w:left="660" w:right="20" w:hanging="565"/>
        <w:jc w:val="both"/>
        <w:rPr>
          <w:rFonts w:ascii="Arial" w:eastAsia="Trebuchet MS" w:hAnsi="Arial"/>
          <w:sz w:val="24"/>
          <w:szCs w:val="24"/>
        </w:rPr>
      </w:pPr>
      <w:r w:rsidRPr="003313CC">
        <w:rPr>
          <w:rFonts w:ascii="Arial" w:eastAsia="Trebuchet MS" w:hAnsi="Arial"/>
          <w:sz w:val="24"/>
          <w:szCs w:val="24"/>
        </w:rPr>
        <w:t>9.4</w:t>
      </w:r>
      <w:r w:rsidRPr="003313CC">
        <w:rPr>
          <w:rFonts w:ascii="Arial" w:eastAsia="Trebuchet MS" w:hAnsi="Arial"/>
          <w:sz w:val="24"/>
          <w:szCs w:val="24"/>
        </w:rPr>
        <w:tab/>
        <w:t>BHA will hold and maintain accurate records on the qualifications of all consultants, surveyors, risk assessors and engineers undertaking water hygiene works for the organisation.</w:t>
      </w:r>
    </w:p>
    <w:p w14:paraId="3066DF1B" w14:textId="77777777" w:rsidR="00803599" w:rsidRPr="003313CC" w:rsidRDefault="00803599">
      <w:pPr>
        <w:spacing w:line="203" w:lineRule="exact"/>
        <w:rPr>
          <w:rFonts w:ascii="Arial" w:eastAsia="Times New Roman" w:hAnsi="Arial"/>
          <w:sz w:val="24"/>
          <w:szCs w:val="24"/>
        </w:rPr>
      </w:pPr>
    </w:p>
    <w:p w14:paraId="7589D0D1" w14:textId="77777777" w:rsidR="00803599" w:rsidRPr="003313CC" w:rsidRDefault="00803599">
      <w:pPr>
        <w:tabs>
          <w:tab w:val="left" w:pos="640"/>
        </w:tabs>
        <w:spacing w:line="239" w:lineRule="auto"/>
        <w:ind w:left="660" w:right="20" w:hanging="565"/>
        <w:jc w:val="both"/>
        <w:rPr>
          <w:rFonts w:ascii="Arial" w:eastAsia="Trebuchet MS" w:hAnsi="Arial"/>
          <w:sz w:val="24"/>
          <w:szCs w:val="24"/>
        </w:rPr>
      </w:pPr>
      <w:r w:rsidRPr="003313CC">
        <w:rPr>
          <w:rFonts w:ascii="Arial" w:eastAsia="Trebuchet MS" w:hAnsi="Arial"/>
          <w:sz w:val="24"/>
          <w:szCs w:val="24"/>
        </w:rPr>
        <w:t>9.5</w:t>
      </w:r>
      <w:r w:rsidRPr="003313CC">
        <w:rPr>
          <w:rFonts w:ascii="Arial" w:eastAsia="Trebuchet MS" w:hAnsi="Arial"/>
          <w:sz w:val="24"/>
          <w:szCs w:val="24"/>
        </w:rPr>
        <w:tab/>
        <w:t>BHA will ensure robust processes and controls are in place to provide and maintain appropriate levels of security for all water hygiene safety related data.</w:t>
      </w:r>
    </w:p>
    <w:p w14:paraId="431CE31A" w14:textId="77777777" w:rsidR="00803599" w:rsidRPr="003313CC" w:rsidRDefault="00803599">
      <w:pPr>
        <w:spacing w:line="197" w:lineRule="exact"/>
        <w:rPr>
          <w:rFonts w:ascii="Arial" w:eastAsia="Times New Roman" w:hAnsi="Arial"/>
          <w:sz w:val="24"/>
          <w:szCs w:val="24"/>
        </w:rPr>
      </w:pPr>
    </w:p>
    <w:p w14:paraId="46413BFB"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10</w:t>
      </w:r>
      <w:r w:rsidRPr="003313CC">
        <w:rPr>
          <w:rFonts w:ascii="Arial" w:eastAsia="Times New Roman" w:hAnsi="Arial"/>
          <w:sz w:val="24"/>
          <w:szCs w:val="24"/>
        </w:rPr>
        <w:tab/>
      </w:r>
      <w:r w:rsidRPr="003313CC">
        <w:rPr>
          <w:rFonts w:ascii="Arial" w:eastAsia="Trebuchet MS" w:hAnsi="Arial"/>
          <w:b/>
          <w:sz w:val="24"/>
          <w:szCs w:val="24"/>
        </w:rPr>
        <w:t>Key Roles and Responsibilities</w:t>
      </w:r>
    </w:p>
    <w:p w14:paraId="4FA6D65D" w14:textId="77777777" w:rsidR="00803599" w:rsidRPr="003313CC" w:rsidRDefault="00803599">
      <w:pPr>
        <w:spacing w:line="211" w:lineRule="exact"/>
        <w:rPr>
          <w:rFonts w:ascii="Arial" w:eastAsia="Times New Roman" w:hAnsi="Arial"/>
          <w:sz w:val="24"/>
          <w:szCs w:val="24"/>
        </w:rPr>
      </w:pPr>
    </w:p>
    <w:p w14:paraId="4E7A80E1"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10.1 BHA Board will have overall governance responsibility for ensuring the water hygiene policy is fully implemented to ensure full compliance with the regulatory standards, legislation and codes of practice. As such the Board will formally approve this policy and review it every two years (or sooner if there is a change in regulation, legislation or codes of practice).</w:t>
      </w:r>
    </w:p>
    <w:p w14:paraId="4CAF2270" w14:textId="77777777" w:rsidR="00803599" w:rsidRPr="003313CC" w:rsidRDefault="00803599">
      <w:pPr>
        <w:spacing w:line="207" w:lineRule="exact"/>
        <w:rPr>
          <w:rFonts w:ascii="Arial" w:eastAsia="Times New Roman" w:hAnsi="Arial"/>
          <w:sz w:val="24"/>
          <w:szCs w:val="24"/>
        </w:rPr>
      </w:pPr>
    </w:p>
    <w:p w14:paraId="75C8EF56" w14:textId="77777777" w:rsidR="00803599" w:rsidRPr="003313CC" w:rsidRDefault="00803599">
      <w:pPr>
        <w:spacing w:line="239" w:lineRule="auto"/>
        <w:ind w:left="660" w:hanging="565"/>
        <w:jc w:val="both"/>
        <w:rPr>
          <w:rFonts w:ascii="Arial" w:eastAsia="Trebuchet MS" w:hAnsi="Arial"/>
          <w:sz w:val="24"/>
          <w:szCs w:val="24"/>
        </w:rPr>
      </w:pPr>
      <w:r w:rsidRPr="003313CC">
        <w:rPr>
          <w:rFonts w:ascii="Arial" w:eastAsia="Trebuchet MS" w:hAnsi="Arial"/>
          <w:sz w:val="24"/>
          <w:szCs w:val="24"/>
        </w:rPr>
        <w:t>10.2 The Board will receive regular updates on the implementation of the water hygiene policy and performance along with notification of any non-compliance issue which is identified. This is so they have assurance that the policy is operating effectively in practice.</w:t>
      </w:r>
    </w:p>
    <w:p w14:paraId="3892AF7A" w14:textId="77777777" w:rsidR="00803599" w:rsidRPr="003313CC" w:rsidRDefault="00803599">
      <w:pPr>
        <w:spacing w:line="217" w:lineRule="exact"/>
        <w:rPr>
          <w:rFonts w:ascii="Arial" w:eastAsia="Times New Roman" w:hAnsi="Arial"/>
          <w:sz w:val="24"/>
          <w:szCs w:val="24"/>
        </w:rPr>
      </w:pPr>
    </w:p>
    <w:p w14:paraId="6E62B143"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5B373E4A" w14:textId="77777777" w:rsidR="00803599" w:rsidRPr="003313CC" w:rsidRDefault="00803599">
      <w:pPr>
        <w:spacing w:line="200" w:lineRule="exact"/>
        <w:rPr>
          <w:rFonts w:ascii="Arial" w:eastAsia="Times New Roman" w:hAnsi="Arial"/>
          <w:sz w:val="24"/>
          <w:szCs w:val="24"/>
        </w:rPr>
      </w:pPr>
      <w:bookmarkStart w:id="7" w:name="page9"/>
      <w:bookmarkEnd w:id="7"/>
    </w:p>
    <w:p w14:paraId="715D8CE6" w14:textId="77777777" w:rsidR="00803599" w:rsidRPr="003313CC" w:rsidRDefault="00803599">
      <w:pPr>
        <w:spacing w:line="213" w:lineRule="exact"/>
        <w:rPr>
          <w:rFonts w:ascii="Arial" w:eastAsia="Times New Roman" w:hAnsi="Arial"/>
          <w:sz w:val="24"/>
          <w:szCs w:val="24"/>
        </w:rPr>
      </w:pPr>
    </w:p>
    <w:p w14:paraId="2CF3429A"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 xml:space="preserve">10.3 </w:t>
      </w:r>
      <w:r w:rsidR="00A47F64" w:rsidRPr="003313CC">
        <w:rPr>
          <w:rFonts w:ascii="Arial" w:eastAsia="Trebuchet MS" w:hAnsi="Arial"/>
          <w:sz w:val="24"/>
          <w:szCs w:val="24"/>
        </w:rPr>
        <w:t>DMT</w:t>
      </w:r>
      <w:r w:rsidRPr="003313CC">
        <w:rPr>
          <w:rFonts w:ascii="Arial" w:eastAsia="Trebuchet MS" w:hAnsi="Arial"/>
          <w:sz w:val="24"/>
          <w:szCs w:val="24"/>
        </w:rPr>
        <w:t xml:space="preserve"> will receive reports in respect of water hygiene management performance and ensure compliance is being achieved. They will also be notified of any non-compliance issue identified.</w:t>
      </w:r>
    </w:p>
    <w:p w14:paraId="0B4EC8EB" w14:textId="77777777" w:rsidR="00803599" w:rsidRPr="003313CC" w:rsidRDefault="00803599">
      <w:pPr>
        <w:spacing w:line="203" w:lineRule="exact"/>
        <w:rPr>
          <w:rFonts w:ascii="Arial" w:eastAsia="Times New Roman" w:hAnsi="Arial"/>
          <w:sz w:val="24"/>
          <w:szCs w:val="24"/>
        </w:rPr>
      </w:pPr>
    </w:p>
    <w:p w14:paraId="687E90F9" w14:textId="05C53B12" w:rsidR="00803599" w:rsidRPr="003313CC" w:rsidRDefault="00803599">
      <w:pPr>
        <w:spacing w:line="239" w:lineRule="auto"/>
        <w:ind w:left="660" w:right="20" w:hanging="565"/>
        <w:jc w:val="both"/>
        <w:rPr>
          <w:rFonts w:ascii="Arial" w:eastAsia="Trebuchet MS" w:hAnsi="Arial"/>
          <w:sz w:val="24"/>
          <w:szCs w:val="24"/>
        </w:rPr>
      </w:pPr>
      <w:r w:rsidRPr="22789865">
        <w:rPr>
          <w:rFonts w:ascii="Arial" w:eastAsia="Trebuchet MS" w:hAnsi="Arial"/>
          <w:sz w:val="24"/>
          <w:szCs w:val="24"/>
        </w:rPr>
        <w:t>10.4 The</w:t>
      </w:r>
      <w:r w:rsidRPr="22789865">
        <w:rPr>
          <w:rFonts w:ascii="Arial" w:eastAsia="Times New Roman" w:hAnsi="Arial"/>
          <w:sz w:val="24"/>
          <w:szCs w:val="24"/>
        </w:rPr>
        <w:t xml:space="preserve"> </w:t>
      </w:r>
      <w:r w:rsidRPr="22789865">
        <w:rPr>
          <w:rFonts w:ascii="Arial" w:eastAsia="Trebuchet MS" w:hAnsi="Arial"/>
          <w:sz w:val="24"/>
          <w:szCs w:val="24"/>
        </w:rPr>
        <w:t>Customer Experience Director has strategic responsibility for the management of water hygiene safety and ensuring compliance is achieved and maintained. The Compliance Manager</w:t>
      </w:r>
      <w:r w:rsidR="45583580" w:rsidRPr="22789865">
        <w:rPr>
          <w:rFonts w:ascii="Arial" w:eastAsia="Trebuchet MS" w:hAnsi="Arial"/>
          <w:sz w:val="24"/>
          <w:szCs w:val="24"/>
        </w:rPr>
        <w:t xml:space="preserve"> (Accountable Person)</w:t>
      </w:r>
      <w:r w:rsidRPr="22789865">
        <w:rPr>
          <w:rFonts w:ascii="Arial" w:eastAsia="Trebuchet MS" w:hAnsi="Arial"/>
          <w:sz w:val="24"/>
          <w:szCs w:val="24"/>
        </w:rPr>
        <w:t xml:space="preserve"> will oversee the implementation of the water hygiene policy.</w:t>
      </w:r>
    </w:p>
    <w:p w14:paraId="5A8C83BC" w14:textId="77777777" w:rsidR="00803599" w:rsidRPr="003313CC" w:rsidRDefault="00803599">
      <w:pPr>
        <w:spacing w:line="203" w:lineRule="exact"/>
        <w:rPr>
          <w:rFonts w:ascii="Arial" w:eastAsia="Times New Roman" w:hAnsi="Arial"/>
          <w:sz w:val="24"/>
          <w:szCs w:val="24"/>
        </w:rPr>
      </w:pPr>
    </w:p>
    <w:p w14:paraId="5BA6B6FC" w14:textId="77777777" w:rsidR="00803599" w:rsidRPr="003313CC" w:rsidRDefault="00803599">
      <w:pPr>
        <w:spacing w:line="239" w:lineRule="auto"/>
        <w:ind w:left="660" w:hanging="565"/>
        <w:jc w:val="both"/>
        <w:rPr>
          <w:rFonts w:ascii="Arial" w:eastAsia="Trebuchet MS" w:hAnsi="Arial"/>
          <w:sz w:val="24"/>
          <w:szCs w:val="24"/>
        </w:rPr>
      </w:pPr>
      <w:r w:rsidRPr="003313CC">
        <w:rPr>
          <w:rFonts w:ascii="Arial" w:eastAsia="Trebuchet MS" w:hAnsi="Arial"/>
          <w:sz w:val="24"/>
          <w:szCs w:val="24"/>
        </w:rPr>
        <w:t>10.5 The Compliance Manager will be responsible for overseeing the delivery of the agreed water hygiene programme, and the prioritisation and implementation of any works arising from the safety inspections.</w:t>
      </w:r>
    </w:p>
    <w:p w14:paraId="25C6CCC5" w14:textId="77777777" w:rsidR="00803599" w:rsidRPr="003313CC" w:rsidRDefault="00803599">
      <w:pPr>
        <w:spacing w:line="294" w:lineRule="exact"/>
        <w:rPr>
          <w:rFonts w:ascii="Arial" w:eastAsia="Times New Roman" w:hAnsi="Arial"/>
          <w:sz w:val="24"/>
          <w:szCs w:val="24"/>
        </w:rPr>
      </w:pPr>
    </w:p>
    <w:p w14:paraId="56AA78A2"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10.6 The housing management and supported housing teams will provide key support in gaining access into properties where access is proving difficult and use standards methods to do so. They will also facilitate the legal process to gain access as necessary.</w:t>
      </w:r>
    </w:p>
    <w:p w14:paraId="64E2BB3C" w14:textId="77777777" w:rsidR="00803599" w:rsidRPr="003313CC" w:rsidRDefault="00803599">
      <w:pPr>
        <w:spacing w:line="200" w:lineRule="exact"/>
        <w:rPr>
          <w:rFonts w:ascii="Arial" w:eastAsia="Times New Roman" w:hAnsi="Arial"/>
          <w:sz w:val="24"/>
          <w:szCs w:val="24"/>
        </w:rPr>
      </w:pPr>
    </w:p>
    <w:p w14:paraId="6935EB93"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11</w:t>
      </w:r>
      <w:r w:rsidRPr="003313CC">
        <w:rPr>
          <w:rFonts w:ascii="Arial" w:eastAsia="Times New Roman" w:hAnsi="Arial"/>
          <w:sz w:val="24"/>
          <w:szCs w:val="24"/>
        </w:rPr>
        <w:tab/>
      </w:r>
      <w:r w:rsidRPr="003313CC">
        <w:rPr>
          <w:rFonts w:ascii="Arial" w:eastAsia="Trebuchet MS" w:hAnsi="Arial"/>
          <w:b/>
          <w:sz w:val="24"/>
          <w:szCs w:val="24"/>
        </w:rPr>
        <w:t>Competent Persons</w:t>
      </w:r>
    </w:p>
    <w:p w14:paraId="549B4D21" w14:textId="77777777" w:rsidR="00803599" w:rsidRPr="003313CC" w:rsidRDefault="00803599">
      <w:pPr>
        <w:spacing w:line="247" w:lineRule="exact"/>
        <w:rPr>
          <w:rFonts w:ascii="Arial" w:eastAsia="Times New Roman" w:hAnsi="Arial"/>
          <w:sz w:val="24"/>
          <w:szCs w:val="24"/>
        </w:rPr>
      </w:pPr>
    </w:p>
    <w:p w14:paraId="64EAC5F3" w14:textId="5EE366B4" w:rsidR="00803599" w:rsidRPr="003313CC" w:rsidRDefault="00803599">
      <w:pPr>
        <w:spacing w:line="239" w:lineRule="auto"/>
        <w:ind w:left="660" w:hanging="565"/>
        <w:jc w:val="both"/>
        <w:rPr>
          <w:rFonts w:ascii="Arial" w:eastAsia="Trebuchet MS" w:hAnsi="Arial"/>
          <w:sz w:val="24"/>
          <w:szCs w:val="24"/>
        </w:rPr>
      </w:pPr>
      <w:r w:rsidRPr="22789865">
        <w:rPr>
          <w:rFonts w:ascii="Arial" w:eastAsia="Trebuchet MS" w:hAnsi="Arial"/>
          <w:sz w:val="24"/>
          <w:szCs w:val="24"/>
        </w:rPr>
        <w:t>11.1 BHA will ensure that the manager with lead responsibility for operational delivery is appropriately competent</w:t>
      </w:r>
      <w:r w:rsidR="13D19695" w:rsidRPr="22789865">
        <w:rPr>
          <w:rFonts w:ascii="Arial" w:eastAsia="Trebuchet MS" w:hAnsi="Arial"/>
          <w:sz w:val="24"/>
          <w:szCs w:val="24"/>
        </w:rPr>
        <w:t>.</w:t>
      </w:r>
    </w:p>
    <w:p w14:paraId="1DB8E8C0" w14:textId="77777777" w:rsidR="00803599" w:rsidRPr="003313CC" w:rsidRDefault="00803599">
      <w:pPr>
        <w:spacing w:line="287" w:lineRule="exact"/>
        <w:rPr>
          <w:rFonts w:ascii="Arial" w:eastAsia="Times New Roman" w:hAnsi="Arial"/>
          <w:sz w:val="24"/>
          <w:szCs w:val="24"/>
        </w:rPr>
      </w:pPr>
    </w:p>
    <w:p w14:paraId="59C5CFB0" w14:textId="77777777" w:rsidR="00803599" w:rsidRPr="003313CC" w:rsidRDefault="00803599">
      <w:pPr>
        <w:spacing w:line="239" w:lineRule="auto"/>
        <w:ind w:left="660" w:hanging="565"/>
        <w:jc w:val="both"/>
        <w:rPr>
          <w:rFonts w:ascii="Arial" w:eastAsia="Trebuchet MS" w:hAnsi="Arial"/>
          <w:sz w:val="24"/>
          <w:szCs w:val="24"/>
        </w:rPr>
      </w:pPr>
      <w:r w:rsidRPr="003313CC">
        <w:rPr>
          <w:rFonts w:ascii="Arial" w:eastAsia="Trebuchet MS" w:hAnsi="Arial"/>
          <w:sz w:val="24"/>
          <w:szCs w:val="24"/>
        </w:rPr>
        <w:t xml:space="preserve">11.2 Training includes courses by BOHS (British Occupational Hygiene Society), City and Guilds, CIBSE or HABC around the requirements of </w:t>
      </w:r>
      <w:proofErr w:type="spellStart"/>
      <w:r w:rsidRPr="003313CC">
        <w:rPr>
          <w:rFonts w:ascii="Arial" w:eastAsia="Trebuchet MS" w:hAnsi="Arial"/>
          <w:sz w:val="24"/>
          <w:szCs w:val="24"/>
        </w:rPr>
        <w:t>ACoP</w:t>
      </w:r>
      <w:proofErr w:type="spellEnd"/>
      <w:r w:rsidRPr="003313CC">
        <w:rPr>
          <w:rFonts w:ascii="Arial" w:eastAsia="Trebuchet MS" w:hAnsi="Arial"/>
          <w:sz w:val="24"/>
          <w:szCs w:val="24"/>
        </w:rPr>
        <w:t xml:space="preserve"> L8 - ‘Legionnaires’ disease: The control of legionella bacteria in water systems’.</w:t>
      </w:r>
    </w:p>
    <w:p w14:paraId="14BD66C9" w14:textId="77777777" w:rsidR="00803599" w:rsidRPr="003313CC" w:rsidRDefault="00803599">
      <w:pPr>
        <w:spacing w:line="283" w:lineRule="exact"/>
        <w:rPr>
          <w:rFonts w:ascii="Arial" w:eastAsia="Times New Roman" w:hAnsi="Arial"/>
          <w:sz w:val="24"/>
          <w:szCs w:val="24"/>
        </w:rPr>
      </w:pPr>
    </w:p>
    <w:p w14:paraId="411CEA50" w14:textId="77777777" w:rsidR="00803599" w:rsidRPr="003313CC" w:rsidRDefault="00803599">
      <w:pPr>
        <w:spacing w:line="239" w:lineRule="auto"/>
        <w:ind w:left="660" w:hanging="565"/>
        <w:jc w:val="both"/>
        <w:rPr>
          <w:rFonts w:ascii="Arial" w:eastAsia="Trebuchet MS" w:hAnsi="Arial"/>
          <w:sz w:val="24"/>
          <w:szCs w:val="24"/>
        </w:rPr>
      </w:pPr>
      <w:r w:rsidRPr="003313CC">
        <w:rPr>
          <w:rFonts w:ascii="Arial" w:eastAsia="Trebuchet MS" w:hAnsi="Arial"/>
          <w:sz w:val="24"/>
          <w:szCs w:val="24"/>
        </w:rPr>
        <w:t>11.3 BHA will ensure that only suitably competent consultants and contractors, registered members of the Legionella Control Association (LCA) or equivalent, are procured and appointed to undertake risk assessments, prepare written schemes of control and undertake works in respect of water hygiene and legionella control. The operational team with responsibility for delivery will check the relevant qualifications of employees working for these contractors to ensure that all persons are appropriately qualified for the work that they are carrying out. These checks will be undertaken on an annual basis and evidenced appropriately.</w:t>
      </w:r>
    </w:p>
    <w:p w14:paraId="0D55C8DF" w14:textId="77777777" w:rsidR="00803599" w:rsidRPr="003313CC" w:rsidRDefault="00803599">
      <w:pPr>
        <w:spacing w:line="202" w:lineRule="exact"/>
        <w:rPr>
          <w:rFonts w:ascii="Arial" w:eastAsia="Times New Roman" w:hAnsi="Arial"/>
          <w:sz w:val="24"/>
          <w:szCs w:val="24"/>
        </w:rPr>
      </w:pPr>
    </w:p>
    <w:p w14:paraId="2F07C344"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12</w:t>
      </w:r>
      <w:r w:rsidRPr="003313CC">
        <w:rPr>
          <w:rFonts w:ascii="Arial" w:eastAsia="Trebuchet MS" w:hAnsi="Arial"/>
          <w:b/>
          <w:sz w:val="24"/>
          <w:szCs w:val="24"/>
        </w:rPr>
        <w:tab/>
        <w:t>Training</w:t>
      </w:r>
    </w:p>
    <w:p w14:paraId="57DAE0A4" w14:textId="77777777" w:rsidR="00803599" w:rsidRPr="003313CC" w:rsidRDefault="00803599">
      <w:pPr>
        <w:spacing w:line="247" w:lineRule="exact"/>
        <w:rPr>
          <w:rFonts w:ascii="Arial" w:eastAsia="Times New Roman" w:hAnsi="Arial"/>
          <w:sz w:val="24"/>
          <w:szCs w:val="24"/>
        </w:rPr>
      </w:pPr>
    </w:p>
    <w:p w14:paraId="02E8E4B9"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12.1 This policy and the procedures that support it will be subject to a range of training across BHA and will involve all relevant stakeholders. The training will be bespoke to the individual stakeholders and refresher training will be provided as appropriate.</w:t>
      </w:r>
    </w:p>
    <w:p w14:paraId="3B9B4B53" w14:textId="77777777" w:rsidR="00803599" w:rsidRPr="003313CC" w:rsidRDefault="00803599">
      <w:pPr>
        <w:spacing w:line="289" w:lineRule="exact"/>
        <w:rPr>
          <w:rFonts w:ascii="Arial" w:eastAsia="Times New Roman" w:hAnsi="Arial"/>
          <w:sz w:val="24"/>
          <w:szCs w:val="24"/>
        </w:rPr>
      </w:pPr>
    </w:p>
    <w:p w14:paraId="4FA578E2" w14:textId="77777777" w:rsidR="00803599" w:rsidRPr="003313CC" w:rsidRDefault="00803599">
      <w:pPr>
        <w:spacing w:line="253" w:lineRule="auto"/>
        <w:ind w:left="660" w:right="20" w:hanging="565"/>
        <w:jc w:val="both"/>
        <w:rPr>
          <w:rFonts w:ascii="Arial" w:eastAsia="Trebuchet MS" w:hAnsi="Arial"/>
          <w:sz w:val="24"/>
          <w:szCs w:val="24"/>
        </w:rPr>
      </w:pPr>
      <w:r w:rsidRPr="003313CC">
        <w:rPr>
          <w:rFonts w:ascii="Arial" w:eastAsia="Trebuchet MS" w:hAnsi="Arial"/>
          <w:sz w:val="24"/>
          <w:szCs w:val="24"/>
        </w:rPr>
        <w:t>12.2 Training will include team briefings for those employees who need to have a basic understanding and awareness of water hygiene safety but who may not be actively involved in the delivery of the water hygiene policy. This will be basic</w:t>
      </w:r>
    </w:p>
    <w:p w14:paraId="1A1B5CC2" w14:textId="77777777" w:rsidR="00803599" w:rsidRPr="003313CC" w:rsidRDefault="00803599">
      <w:pPr>
        <w:spacing w:line="233" w:lineRule="exact"/>
        <w:rPr>
          <w:rFonts w:ascii="Arial" w:eastAsia="Times New Roman" w:hAnsi="Arial"/>
          <w:sz w:val="24"/>
          <w:szCs w:val="24"/>
        </w:rPr>
      </w:pPr>
    </w:p>
    <w:p w14:paraId="26C22C1C"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0222F967" w14:textId="77777777" w:rsidR="00803599" w:rsidRPr="003313CC" w:rsidRDefault="00803599">
      <w:pPr>
        <w:tabs>
          <w:tab w:val="left" w:pos="7580"/>
        </w:tabs>
        <w:spacing w:line="0" w:lineRule="atLeast"/>
        <w:rPr>
          <w:rFonts w:ascii="Arial" w:eastAsia="Trebuchet MS" w:hAnsi="Arial"/>
          <w:sz w:val="24"/>
          <w:szCs w:val="24"/>
        </w:rPr>
      </w:pPr>
      <w:bookmarkStart w:id="8" w:name="page10"/>
      <w:bookmarkEnd w:id="8"/>
    </w:p>
    <w:p w14:paraId="12C6A5FC" w14:textId="77777777" w:rsidR="00803599" w:rsidRPr="003313CC" w:rsidRDefault="00803599">
      <w:pPr>
        <w:spacing w:line="200" w:lineRule="exact"/>
        <w:rPr>
          <w:rFonts w:ascii="Arial" w:eastAsia="Times New Roman" w:hAnsi="Arial"/>
          <w:sz w:val="24"/>
          <w:szCs w:val="24"/>
        </w:rPr>
      </w:pPr>
    </w:p>
    <w:p w14:paraId="69DA658D" w14:textId="77777777" w:rsidR="00803599" w:rsidRPr="003313CC" w:rsidRDefault="00803599">
      <w:pPr>
        <w:spacing w:line="208" w:lineRule="exact"/>
        <w:rPr>
          <w:rFonts w:ascii="Arial" w:eastAsia="Times New Roman" w:hAnsi="Arial"/>
          <w:sz w:val="24"/>
          <w:szCs w:val="24"/>
        </w:rPr>
      </w:pPr>
    </w:p>
    <w:p w14:paraId="7A76BB1E" w14:textId="77777777" w:rsidR="00803599" w:rsidRPr="003313CC" w:rsidRDefault="00803599">
      <w:pPr>
        <w:spacing w:line="0" w:lineRule="atLeast"/>
        <w:ind w:left="660"/>
        <w:rPr>
          <w:rFonts w:ascii="Arial" w:eastAsia="Trebuchet MS" w:hAnsi="Arial"/>
          <w:sz w:val="24"/>
          <w:szCs w:val="24"/>
        </w:rPr>
      </w:pPr>
      <w:r w:rsidRPr="003313CC">
        <w:rPr>
          <w:rFonts w:ascii="Arial" w:eastAsia="Trebuchet MS" w:hAnsi="Arial"/>
          <w:sz w:val="24"/>
          <w:szCs w:val="24"/>
        </w:rPr>
        <w:t>legionella awareness training and will be covered in relevant team meetings.</w:t>
      </w:r>
    </w:p>
    <w:p w14:paraId="37F5797E" w14:textId="77777777" w:rsidR="00803599" w:rsidRPr="003313CC" w:rsidRDefault="00803599">
      <w:pPr>
        <w:spacing w:line="284" w:lineRule="exact"/>
        <w:rPr>
          <w:rFonts w:ascii="Arial" w:eastAsia="Times New Roman" w:hAnsi="Arial"/>
          <w:sz w:val="24"/>
          <w:szCs w:val="24"/>
        </w:rPr>
      </w:pPr>
    </w:p>
    <w:p w14:paraId="5F429988" w14:textId="77777777" w:rsidR="00803599" w:rsidRPr="003313CC" w:rsidRDefault="00803599">
      <w:pPr>
        <w:spacing w:line="238" w:lineRule="auto"/>
        <w:ind w:left="660" w:right="20" w:hanging="568"/>
        <w:jc w:val="both"/>
        <w:rPr>
          <w:rFonts w:ascii="Arial" w:eastAsia="Trebuchet MS" w:hAnsi="Arial"/>
          <w:sz w:val="24"/>
          <w:szCs w:val="24"/>
        </w:rPr>
      </w:pPr>
      <w:r w:rsidRPr="003313CC">
        <w:rPr>
          <w:rFonts w:ascii="Arial" w:eastAsia="Trebuchet MS" w:hAnsi="Arial"/>
          <w:sz w:val="24"/>
          <w:szCs w:val="24"/>
        </w:rPr>
        <w:t>12.3 On</w:t>
      </w:r>
      <w:r w:rsidRPr="003313CC">
        <w:rPr>
          <w:rFonts w:ascii="Arial" w:eastAsia="Times New Roman" w:hAnsi="Arial"/>
          <w:sz w:val="24"/>
          <w:szCs w:val="24"/>
        </w:rPr>
        <w:t xml:space="preserve"> </w:t>
      </w:r>
      <w:r w:rsidRPr="003313CC">
        <w:rPr>
          <w:rFonts w:ascii="Arial" w:eastAsia="Trebuchet MS" w:hAnsi="Arial"/>
          <w:sz w:val="24"/>
          <w:szCs w:val="24"/>
        </w:rPr>
        <w:t>the job training, will be provided to those employees who will be responsible for managing the programme of water hygiene checks and repair works as part of their daily job.</w:t>
      </w:r>
    </w:p>
    <w:p w14:paraId="1908F08B" w14:textId="77777777" w:rsidR="00803599" w:rsidRPr="003313CC" w:rsidRDefault="00803599">
      <w:pPr>
        <w:spacing w:line="287" w:lineRule="exact"/>
        <w:rPr>
          <w:rFonts w:ascii="Arial" w:eastAsia="Times New Roman" w:hAnsi="Arial"/>
          <w:sz w:val="24"/>
          <w:szCs w:val="24"/>
        </w:rPr>
      </w:pPr>
    </w:p>
    <w:p w14:paraId="0700BAD3"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12.4 Regular tool box talks will be given to operatives and BHA contractor partners will do this in the form of appropriate Legionella prevention and water hygiene training and evidence the same.</w:t>
      </w:r>
    </w:p>
    <w:p w14:paraId="420BD837" w14:textId="77777777" w:rsidR="00803599" w:rsidRPr="003313CC" w:rsidRDefault="00803599">
      <w:pPr>
        <w:spacing w:line="285" w:lineRule="exact"/>
        <w:rPr>
          <w:rFonts w:ascii="Arial" w:eastAsia="Times New Roman" w:hAnsi="Arial"/>
          <w:sz w:val="24"/>
          <w:szCs w:val="24"/>
        </w:rPr>
      </w:pPr>
    </w:p>
    <w:p w14:paraId="5B728C39" w14:textId="77777777" w:rsidR="00803599" w:rsidRPr="003313CC" w:rsidRDefault="00803599">
      <w:pPr>
        <w:spacing w:line="0" w:lineRule="atLeast"/>
        <w:ind w:left="660" w:hanging="565"/>
        <w:jc w:val="both"/>
        <w:rPr>
          <w:rFonts w:ascii="Arial" w:eastAsia="Trebuchet MS" w:hAnsi="Arial"/>
          <w:sz w:val="24"/>
          <w:szCs w:val="24"/>
        </w:rPr>
      </w:pPr>
      <w:r w:rsidRPr="003313CC">
        <w:rPr>
          <w:rFonts w:ascii="Arial" w:eastAsia="Trebuchet MS" w:hAnsi="Arial"/>
          <w:sz w:val="24"/>
          <w:szCs w:val="24"/>
        </w:rPr>
        <w:t>12.5 Monthly</w:t>
      </w:r>
      <w:r w:rsidRPr="003313CC">
        <w:rPr>
          <w:rFonts w:ascii="Arial" w:eastAsia="Times New Roman" w:hAnsi="Arial"/>
          <w:sz w:val="24"/>
          <w:szCs w:val="24"/>
        </w:rPr>
        <w:t xml:space="preserve"> </w:t>
      </w:r>
      <w:r w:rsidRPr="003313CC">
        <w:rPr>
          <w:rFonts w:ascii="Arial" w:eastAsia="Trebuchet MS" w:hAnsi="Arial"/>
          <w:sz w:val="24"/>
          <w:szCs w:val="24"/>
        </w:rPr>
        <w:t>briefings will be provided to those employees involved in the monitoring of compliance performance in relation to water hygiene and legionella safety.</w:t>
      </w:r>
    </w:p>
    <w:p w14:paraId="547A432B" w14:textId="77777777" w:rsidR="00803599" w:rsidRPr="003313CC" w:rsidRDefault="00803599">
      <w:pPr>
        <w:spacing w:line="200" w:lineRule="exact"/>
        <w:rPr>
          <w:rFonts w:ascii="Arial" w:eastAsia="Times New Roman" w:hAnsi="Arial"/>
          <w:sz w:val="24"/>
          <w:szCs w:val="24"/>
        </w:rPr>
      </w:pPr>
    </w:p>
    <w:p w14:paraId="716FA801" w14:textId="77777777" w:rsidR="00803599" w:rsidRPr="003313CC" w:rsidRDefault="00803599">
      <w:pPr>
        <w:spacing w:line="267" w:lineRule="exact"/>
        <w:rPr>
          <w:rFonts w:ascii="Arial" w:eastAsia="Times New Roman" w:hAnsi="Arial"/>
          <w:sz w:val="24"/>
          <w:szCs w:val="24"/>
        </w:rPr>
      </w:pPr>
    </w:p>
    <w:p w14:paraId="638D10F8"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13</w:t>
      </w:r>
      <w:r w:rsidRPr="003313CC">
        <w:rPr>
          <w:rFonts w:ascii="Arial" w:eastAsia="Times New Roman" w:hAnsi="Arial"/>
          <w:sz w:val="24"/>
          <w:szCs w:val="24"/>
        </w:rPr>
        <w:tab/>
      </w:r>
      <w:r w:rsidRPr="003313CC">
        <w:rPr>
          <w:rFonts w:ascii="Arial" w:eastAsia="Trebuchet MS" w:hAnsi="Arial"/>
          <w:b/>
          <w:sz w:val="24"/>
          <w:szCs w:val="24"/>
        </w:rPr>
        <w:t>Performance Reporting</w:t>
      </w:r>
    </w:p>
    <w:p w14:paraId="35D0D56F" w14:textId="77777777" w:rsidR="00803599" w:rsidRPr="003313CC" w:rsidRDefault="00803599">
      <w:pPr>
        <w:spacing w:line="249" w:lineRule="exact"/>
        <w:rPr>
          <w:rFonts w:ascii="Arial" w:eastAsia="Times New Roman" w:hAnsi="Arial"/>
          <w:sz w:val="24"/>
          <w:szCs w:val="24"/>
        </w:rPr>
      </w:pPr>
    </w:p>
    <w:p w14:paraId="2798C6E9"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13.1 Robust</w:t>
      </w:r>
      <w:r w:rsidRPr="003313CC">
        <w:rPr>
          <w:rFonts w:ascii="Arial" w:eastAsia="Times New Roman" w:hAnsi="Arial"/>
          <w:sz w:val="24"/>
          <w:szCs w:val="24"/>
        </w:rPr>
        <w:t xml:space="preserve"> </w:t>
      </w:r>
      <w:r w:rsidRPr="003313CC">
        <w:rPr>
          <w:rFonts w:ascii="Arial" w:eastAsia="Trebuchet MS" w:hAnsi="Arial"/>
          <w:sz w:val="24"/>
          <w:szCs w:val="24"/>
        </w:rPr>
        <w:t>key performance indicator (KPI) measures will be established and maintained to ensure BHA is able to report on performance in relation to water hygiene / legionella safety.</w:t>
      </w:r>
    </w:p>
    <w:p w14:paraId="2B13AC57" w14:textId="77777777" w:rsidR="00803599" w:rsidRPr="003313CC" w:rsidRDefault="00803599">
      <w:pPr>
        <w:spacing w:line="285" w:lineRule="exact"/>
        <w:rPr>
          <w:rFonts w:ascii="Arial" w:eastAsia="Times New Roman" w:hAnsi="Arial"/>
          <w:sz w:val="24"/>
          <w:szCs w:val="24"/>
        </w:rPr>
      </w:pPr>
    </w:p>
    <w:p w14:paraId="2CC75B53" w14:textId="77777777" w:rsidR="00803599" w:rsidRPr="003313CC" w:rsidRDefault="00803599">
      <w:pPr>
        <w:spacing w:line="239" w:lineRule="auto"/>
        <w:ind w:left="660" w:hanging="565"/>
        <w:jc w:val="both"/>
        <w:rPr>
          <w:rFonts w:ascii="Arial" w:eastAsia="Trebuchet MS" w:hAnsi="Arial"/>
          <w:sz w:val="24"/>
          <w:szCs w:val="24"/>
        </w:rPr>
      </w:pPr>
      <w:r w:rsidRPr="003313CC">
        <w:rPr>
          <w:rFonts w:ascii="Arial" w:eastAsia="Trebuchet MS" w:hAnsi="Arial"/>
          <w:sz w:val="24"/>
          <w:szCs w:val="24"/>
        </w:rPr>
        <w:t xml:space="preserve">13.2 KPI measures will be produced and provided at </w:t>
      </w:r>
      <w:r w:rsidR="00A47F64" w:rsidRPr="003313CC">
        <w:rPr>
          <w:rFonts w:ascii="Arial" w:eastAsia="Trebuchet MS" w:hAnsi="Arial"/>
          <w:sz w:val="24"/>
          <w:szCs w:val="24"/>
        </w:rPr>
        <w:t>DMT</w:t>
      </w:r>
      <w:r w:rsidRPr="003313CC">
        <w:rPr>
          <w:rFonts w:ascii="Arial" w:eastAsia="Trebuchet MS" w:hAnsi="Arial"/>
          <w:sz w:val="24"/>
          <w:szCs w:val="24"/>
        </w:rPr>
        <w:t xml:space="preserve"> level on a monthly basis and Board level on a quarterly basis. As a minimum, these KPI measures will include reporting on:</w:t>
      </w:r>
    </w:p>
    <w:p w14:paraId="77075132" w14:textId="77777777" w:rsidR="00803599" w:rsidRPr="003313CC" w:rsidRDefault="00803599">
      <w:pPr>
        <w:spacing w:line="357" w:lineRule="exact"/>
        <w:rPr>
          <w:rFonts w:ascii="Arial" w:eastAsia="Times New Roman" w:hAnsi="Arial"/>
          <w:sz w:val="24"/>
          <w:szCs w:val="24"/>
        </w:rPr>
      </w:pPr>
    </w:p>
    <w:p w14:paraId="6EC2E765" w14:textId="77777777" w:rsidR="00803599" w:rsidRPr="003313CC" w:rsidRDefault="00803599">
      <w:pPr>
        <w:spacing w:line="0" w:lineRule="atLeast"/>
        <w:ind w:left="660"/>
        <w:rPr>
          <w:rFonts w:ascii="Arial" w:eastAsia="Trebuchet MS" w:hAnsi="Arial"/>
          <w:sz w:val="24"/>
          <w:szCs w:val="24"/>
        </w:rPr>
      </w:pPr>
      <w:r w:rsidRPr="003313CC">
        <w:rPr>
          <w:rFonts w:ascii="Arial" w:eastAsia="Trebuchet MS" w:hAnsi="Arial"/>
          <w:sz w:val="24"/>
          <w:szCs w:val="24"/>
        </w:rPr>
        <w:t>The total number of:</w:t>
      </w:r>
    </w:p>
    <w:p w14:paraId="4633EDD3" w14:textId="77777777" w:rsidR="00803599" w:rsidRPr="003313CC" w:rsidRDefault="00803599">
      <w:pPr>
        <w:spacing w:line="200" w:lineRule="exact"/>
        <w:rPr>
          <w:rFonts w:ascii="Arial" w:eastAsia="Times New Roman" w:hAnsi="Arial"/>
          <w:sz w:val="24"/>
          <w:szCs w:val="24"/>
        </w:rPr>
      </w:pPr>
    </w:p>
    <w:p w14:paraId="5137934A" w14:textId="77777777" w:rsidR="00803599" w:rsidRPr="003313CC" w:rsidRDefault="00803599">
      <w:pPr>
        <w:numPr>
          <w:ilvl w:val="0"/>
          <w:numId w:val="4"/>
        </w:numPr>
        <w:tabs>
          <w:tab w:val="left" w:pos="1420"/>
        </w:tabs>
        <w:spacing w:line="0" w:lineRule="atLeast"/>
        <w:ind w:left="1420" w:hanging="568"/>
        <w:rPr>
          <w:rFonts w:ascii="Arial" w:eastAsia="Symbol" w:hAnsi="Arial"/>
          <w:sz w:val="24"/>
          <w:szCs w:val="24"/>
        </w:rPr>
      </w:pPr>
      <w:r w:rsidRPr="003313CC">
        <w:rPr>
          <w:rFonts w:ascii="Arial" w:eastAsia="Trebuchet MS" w:hAnsi="Arial"/>
          <w:sz w:val="24"/>
          <w:szCs w:val="24"/>
        </w:rPr>
        <w:t>Properties</w:t>
      </w:r>
    </w:p>
    <w:p w14:paraId="5C1A5D57" w14:textId="77777777" w:rsidR="00803599" w:rsidRPr="003313CC" w:rsidRDefault="00803599">
      <w:pPr>
        <w:spacing w:line="199" w:lineRule="exact"/>
        <w:rPr>
          <w:rFonts w:ascii="Arial" w:eastAsia="Symbol" w:hAnsi="Arial"/>
          <w:sz w:val="24"/>
          <w:szCs w:val="24"/>
        </w:rPr>
      </w:pPr>
    </w:p>
    <w:p w14:paraId="7A7BBC2D" w14:textId="77777777" w:rsidR="00803599" w:rsidRPr="003313CC" w:rsidRDefault="00803599">
      <w:pPr>
        <w:numPr>
          <w:ilvl w:val="0"/>
          <w:numId w:val="4"/>
        </w:numPr>
        <w:tabs>
          <w:tab w:val="left" w:pos="1420"/>
        </w:tabs>
        <w:spacing w:line="0" w:lineRule="atLeast"/>
        <w:ind w:left="1420" w:hanging="568"/>
        <w:rPr>
          <w:rFonts w:ascii="Arial" w:eastAsia="Symbol" w:hAnsi="Arial"/>
          <w:sz w:val="24"/>
          <w:szCs w:val="24"/>
        </w:rPr>
      </w:pPr>
      <w:r w:rsidRPr="003313CC">
        <w:rPr>
          <w:rFonts w:ascii="Arial" w:eastAsia="Trebuchet MS" w:hAnsi="Arial"/>
          <w:sz w:val="24"/>
          <w:szCs w:val="24"/>
        </w:rPr>
        <w:t>Properties on the LRA programme</w:t>
      </w:r>
    </w:p>
    <w:p w14:paraId="77EF07ED" w14:textId="77777777" w:rsidR="00803599" w:rsidRPr="003313CC" w:rsidRDefault="00803599">
      <w:pPr>
        <w:spacing w:line="202" w:lineRule="exact"/>
        <w:rPr>
          <w:rFonts w:ascii="Arial" w:eastAsia="Symbol" w:hAnsi="Arial"/>
          <w:sz w:val="24"/>
          <w:szCs w:val="24"/>
        </w:rPr>
      </w:pPr>
    </w:p>
    <w:p w14:paraId="280FF96C" w14:textId="77777777" w:rsidR="00803599" w:rsidRPr="003313CC" w:rsidRDefault="00803599">
      <w:pPr>
        <w:numPr>
          <w:ilvl w:val="0"/>
          <w:numId w:val="4"/>
        </w:numPr>
        <w:tabs>
          <w:tab w:val="left" w:pos="1420"/>
        </w:tabs>
        <w:spacing w:line="0" w:lineRule="atLeast"/>
        <w:ind w:left="1420" w:hanging="568"/>
        <w:rPr>
          <w:rFonts w:ascii="Arial" w:eastAsia="Symbol" w:hAnsi="Arial"/>
          <w:sz w:val="24"/>
          <w:szCs w:val="24"/>
        </w:rPr>
      </w:pPr>
      <w:r w:rsidRPr="003313CC">
        <w:rPr>
          <w:rFonts w:ascii="Arial" w:eastAsia="Trebuchet MS" w:hAnsi="Arial"/>
          <w:sz w:val="24"/>
          <w:szCs w:val="24"/>
        </w:rPr>
        <w:t>Properties with a valid ‘in date’ LRA</w:t>
      </w:r>
    </w:p>
    <w:p w14:paraId="07E0747C" w14:textId="77777777" w:rsidR="00803599" w:rsidRPr="003313CC" w:rsidRDefault="00803599">
      <w:pPr>
        <w:spacing w:line="199" w:lineRule="exact"/>
        <w:rPr>
          <w:rFonts w:ascii="Arial" w:eastAsia="Symbol" w:hAnsi="Arial"/>
          <w:sz w:val="24"/>
          <w:szCs w:val="24"/>
        </w:rPr>
      </w:pPr>
    </w:p>
    <w:p w14:paraId="48E18121" w14:textId="77777777" w:rsidR="00803599" w:rsidRPr="003313CC" w:rsidRDefault="00803599">
      <w:pPr>
        <w:numPr>
          <w:ilvl w:val="0"/>
          <w:numId w:val="4"/>
        </w:numPr>
        <w:tabs>
          <w:tab w:val="left" w:pos="1420"/>
        </w:tabs>
        <w:spacing w:line="0" w:lineRule="atLeast"/>
        <w:ind w:left="1420" w:hanging="568"/>
        <w:rPr>
          <w:rFonts w:ascii="Arial" w:eastAsia="Symbol" w:hAnsi="Arial"/>
          <w:sz w:val="24"/>
          <w:szCs w:val="24"/>
        </w:rPr>
      </w:pPr>
      <w:r w:rsidRPr="003313CC">
        <w:rPr>
          <w:rFonts w:ascii="Arial" w:eastAsia="Trebuchet MS" w:hAnsi="Arial"/>
          <w:sz w:val="24"/>
          <w:szCs w:val="24"/>
        </w:rPr>
        <w:t>Properties where the LRA has expired and is ‘out of date’</w:t>
      </w:r>
    </w:p>
    <w:p w14:paraId="0E239ECA" w14:textId="77777777" w:rsidR="00803599" w:rsidRPr="003313CC" w:rsidRDefault="00803599">
      <w:pPr>
        <w:spacing w:line="199" w:lineRule="exact"/>
        <w:rPr>
          <w:rFonts w:ascii="Arial" w:eastAsia="Symbol" w:hAnsi="Arial"/>
          <w:sz w:val="24"/>
          <w:szCs w:val="24"/>
        </w:rPr>
      </w:pPr>
    </w:p>
    <w:p w14:paraId="078F7005" w14:textId="77777777" w:rsidR="00803599" w:rsidRPr="003313CC" w:rsidRDefault="00803599">
      <w:pPr>
        <w:spacing w:line="357" w:lineRule="exact"/>
        <w:rPr>
          <w:rFonts w:ascii="Arial" w:eastAsia="Times New Roman" w:hAnsi="Arial"/>
          <w:sz w:val="24"/>
          <w:szCs w:val="24"/>
        </w:rPr>
      </w:pPr>
    </w:p>
    <w:p w14:paraId="24C931FB" w14:textId="77777777" w:rsidR="00803599" w:rsidRPr="003313CC" w:rsidRDefault="00803599">
      <w:pPr>
        <w:spacing w:line="0" w:lineRule="atLeast"/>
        <w:ind w:left="580"/>
        <w:rPr>
          <w:rFonts w:ascii="Arial" w:eastAsia="Trebuchet MS" w:hAnsi="Arial"/>
          <w:sz w:val="24"/>
          <w:szCs w:val="24"/>
        </w:rPr>
      </w:pPr>
      <w:r w:rsidRPr="003313CC">
        <w:rPr>
          <w:rFonts w:ascii="Arial" w:eastAsia="Trebuchet MS" w:hAnsi="Arial"/>
          <w:sz w:val="24"/>
          <w:szCs w:val="24"/>
        </w:rPr>
        <w:t>As well as an explanation of the:</w:t>
      </w:r>
    </w:p>
    <w:p w14:paraId="558F2C92" w14:textId="77777777" w:rsidR="00803599" w:rsidRPr="003313CC" w:rsidRDefault="00803599">
      <w:pPr>
        <w:spacing w:line="200" w:lineRule="exact"/>
        <w:rPr>
          <w:rFonts w:ascii="Arial" w:eastAsia="Times New Roman" w:hAnsi="Arial"/>
          <w:sz w:val="24"/>
          <w:szCs w:val="24"/>
        </w:rPr>
      </w:pPr>
    </w:p>
    <w:p w14:paraId="70ADB454" w14:textId="77777777" w:rsidR="00803599" w:rsidRPr="003313CC" w:rsidRDefault="00803599">
      <w:pPr>
        <w:numPr>
          <w:ilvl w:val="0"/>
          <w:numId w:val="5"/>
        </w:numPr>
        <w:tabs>
          <w:tab w:val="left" w:pos="1300"/>
        </w:tabs>
        <w:spacing w:line="0" w:lineRule="atLeast"/>
        <w:ind w:left="1300" w:hanging="362"/>
        <w:rPr>
          <w:rFonts w:ascii="Arial" w:eastAsia="Symbol" w:hAnsi="Arial"/>
          <w:sz w:val="24"/>
          <w:szCs w:val="24"/>
        </w:rPr>
      </w:pPr>
      <w:r w:rsidRPr="003313CC">
        <w:rPr>
          <w:rFonts w:ascii="Arial" w:eastAsia="Trebuchet MS" w:hAnsi="Arial"/>
          <w:sz w:val="24"/>
          <w:szCs w:val="24"/>
        </w:rPr>
        <w:t>Current position</w:t>
      </w:r>
    </w:p>
    <w:p w14:paraId="52EBEBCE" w14:textId="77777777" w:rsidR="00803599" w:rsidRPr="003313CC" w:rsidRDefault="00803599">
      <w:pPr>
        <w:spacing w:line="199" w:lineRule="exact"/>
        <w:rPr>
          <w:rFonts w:ascii="Arial" w:eastAsia="Symbol" w:hAnsi="Arial"/>
          <w:sz w:val="24"/>
          <w:szCs w:val="24"/>
        </w:rPr>
      </w:pPr>
    </w:p>
    <w:p w14:paraId="3FC23040" w14:textId="77777777" w:rsidR="00803599" w:rsidRPr="003313CC" w:rsidRDefault="00803599">
      <w:pPr>
        <w:numPr>
          <w:ilvl w:val="0"/>
          <w:numId w:val="5"/>
        </w:numPr>
        <w:tabs>
          <w:tab w:val="left" w:pos="1300"/>
        </w:tabs>
        <w:spacing w:line="0" w:lineRule="atLeast"/>
        <w:ind w:left="1300" w:hanging="362"/>
        <w:rPr>
          <w:rFonts w:ascii="Arial" w:eastAsia="Symbol" w:hAnsi="Arial"/>
          <w:sz w:val="24"/>
          <w:szCs w:val="24"/>
        </w:rPr>
      </w:pPr>
      <w:r w:rsidRPr="003313CC">
        <w:rPr>
          <w:rFonts w:ascii="Arial" w:eastAsia="Trebuchet MS" w:hAnsi="Arial"/>
          <w:sz w:val="24"/>
          <w:szCs w:val="24"/>
        </w:rPr>
        <w:t>Corrective action required</w:t>
      </w:r>
    </w:p>
    <w:p w14:paraId="17C1EF1A" w14:textId="77777777" w:rsidR="00803599" w:rsidRPr="003313CC" w:rsidRDefault="00803599">
      <w:pPr>
        <w:spacing w:line="202" w:lineRule="exact"/>
        <w:rPr>
          <w:rFonts w:ascii="Arial" w:eastAsia="Symbol" w:hAnsi="Arial"/>
          <w:sz w:val="24"/>
          <w:szCs w:val="24"/>
        </w:rPr>
      </w:pPr>
    </w:p>
    <w:p w14:paraId="05FE88D9" w14:textId="77777777" w:rsidR="00803599" w:rsidRPr="003313CC" w:rsidRDefault="00803599">
      <w:pPr>
        <w:numPr>
          <w:ilvl w:val="0"/>
          <w:numId w:val="5"/>
        </w:numPr>
        <w:tabs>
          <w:tab w:val="left" w:pos="1300"/>
        </w:tabs>
        <w:spacing w:line="0" w:lineRule="atLeast"/>
        <w:ind w:left="1300" w:hanging="362"/>
        <w:rPr>
          <w:rFonts w:ascii="Arial" w:eastAsia="Symbol" w:hAnsi="Arial"/>
          <w:sz w:val="24"/>
          <w:szCs w:val="24"/>
        </w:rPr>
      </w:pPr>
      <w:r w:rsidRPr="003313CC">
        <w:rPr>
          <w:rFonts w:ascii="Arial" w:eastAsia="Trebuchet MS" w:hAnsi="Arial"/>
          <w:sz w:val="24"/>
          <w:szCs w:val="24"/>
        </w:rPr>
        <w:t>Anticipated impact of corrective action</w:t>
      </w:r>
    </w:p>
    <w:p w14:paraId="10D49C7D" w14:textId="77777777" w:rsidR="00803599" w:rsidRPr="003313CC" w:rsidRDefault="00803599">
      <w:pPr>
        <w:spacing w:line="199" w:lineRule="exact"/>
        <w:rPr>
          <w:rFonts w:ascii="Arial" w:eastAsia="Symbol" w:hAnsi="Arial"/>
          <w:sz w:val="24"/>
          <w:szCs w:val="24"/>
        </w:rPr>
      </w:pPr>
    </w:p>
    <w:p w14:paraId="47842EF7" w14:textId="77777777" w:rsidR="00803599" w:rsidRPr="003313CC" w:rsidRDefault="00803599">
      <w:pPr>
        <w:numPr>
          <w:ilvl w:val="0"/>
          <w:numId w:val="5"/>
        </w:numPr>
        <w:tabs>
          <w:tab w:val="left" w:pos="1300"/>
        </w:tabs>
        <w:spacing w:line="0" w:lineRule="atLeast"/>
        <w:ind w:left="1300" w:hanging="362"/>
        <w:rPr>
          <w:rFonts w:ascii="Arial" w:eastAsia="Symbol" w:hAnsi="Arial"/>
          <w:sz w:val="24"/>
          <w:szCs w:val="24"/>
        </w:rPr>
      </w:pPr>
      <w:r w:rsidRPr="003313CC">
        <w:rPr>
          <w:rFonts w:ascii="Arial" w:eastAsia="Trebuchet MS" w:hAnsi="Arial"/>
          <w:sz w:val="24"/>
          <w:szCs w:val="24"/>
        </w:rPr>
        <w:t>Progress with completion of follow-up works</w:t>
      </w:r>
    </w:p>
    <w:p w14:paraId="350AA57A" w14:textId="77777777" w:rsidR="00803599" w:rsidRPr="003313CC" w:rsidRDefault="00803599">
      <w:pPr>
        <w:spacing w:line="274" w:lineRule="exact"/>
        <w:rPr>
          <w:rFonts w:ascii="Arial" w:eastAsia="Times New Roman" w:hAnsi="Arial"/>
          <w:sz w:val="24"/>
          <w:szCs w:val="24"/>
        </w:rPr>
      </w:pPr>
    </w:p>
    <w:p w14:paraId="747B1ACD" w14:textId="77777777" w:rsidR="00803599" w:rsidRPr="003313CC" w:rsidRDefault="00803599">
      <w:pPr>
        <w:spacing w:line="238" w:lineRule="auto"/>
        <w:ind w:left="660" w:right="20" w:hanging="565"/>
        <w:jc w:val="both"/>
        <w:rPr>
          <w:rFonts w:ascii="Arial" w:eastAsia="Trebuchet MS" w:hAnsi="Arial"/>
          <w:sz w:val="24"/>
          <w:szCs w:val="24"/>
        </w:rPr>
      </w:pPr>
      <w:r w:rsidRPr="003313CC">
        <w:rPr>
          <w:rFonts w:ascii="Arial" w:eastAsia="Trebuchet MS" w:hAnsi="Arial"/>
          <w:sz w:val="24"/>
          <w:szCs w:val="24"/>
        </w:rPr>
        <w:t>13.3 BHA will carry out independent third party quality assurance audits to 5% of written schemes of control, including all high-risk installations, to ensure that all control actions are being fully and robustly implemented.</w:t>
      </w:r>
    </w:p>
    <w:p w14:paraId="31C01060" w14:textId="77777777" w:rsidR="00803599" w:rsidRPr="003313CC" w:rsidRDefault="00803599">
      <w:pPr>
        <w:spacing w:line="284" w:lineRule="exact"/>
        <w:rPr>
          <w:rFonts w:ascii="Arial" w:eastAsia="Times New Roman" w:hAnsi="Arial"/>
          <w:sz w:val="24"/>
          <w:szCs w:val="24"/>
        </w:rPr>
      </w:pPr>
    </w:p>
    <w:p w14:paraId="30410DEA"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13.4 BHA will carry out an independent audit of water hygiene and legionella safety at least once every two years. This audit will specifically test for compliance with the regulation, legislation and codes of practice and identify any non-</w:t>
      </w:r>
    </w:p>
    <w:p w14:paraId="4ABF9815" w14:textId="77777777" w:rsidR="00803599" w:rsidRPr="003313CC" w:rsidRDefault="00803599">
      <w:pPr>
        <w:spacing w:line="162" w:lineRule="exact"/>
        <w:rPr>
          <w:rFonts w:ascii="Arial" w:eastAsia="Times New Roman" w:hAnsi="Arial"/>
          <w:sz w:val="24"/>
          <w:szCs w:val="24"/>
        </w:rPr>
      </w:pPr>
    </w:p>
    <w:p w14:paraId="333A41CF" w14:textId="77777777" w:rsidR="00803599" w:rsidRPr="003313CC" w:rsidRDefault="00803599">
      <w:pPr>
        <w:spacing w:line="0" w:lineRule="atLeast"/>
        <w:ind w:left="7680"/>
        <w:rPr>
          <w:rFonts w:ascii="Arial" w:eastAsia="Trebuchet MS" w:hAnsi="Arial"/>
          <w:sz w:val="24"/>
          <w:szCs w:val="24"/>
        </w:rPr>
        <w:sectPr w:rsidR="00803599" w:rsidRPr="003313CC">
          <w:pgSz w:w="11920" w:h="16841"/>
          <w:pgMar w:top="710" w:right="1271" w:bottom="158" w:left="1340" w:header="0" w:footer="0" w:gutter="0"/>
          <w:cols w:space="0" w:equalWidth="0">
            <w:col w:w="9300"/>
          </w:cols>
          <w:docGrid w:linePitch="360"/>
        </w:sectPr>
      </w:pPr>
    </w:p>
    <w:p w14:paraId="5CFB766B" w14:textId="77777777" w:rsidR="00803599" w:rsidRPr="003313CC" w:rsidRDefault="00803599">
      <w:pPr>
        <w:spacing w:line="200" w:lineRule="exact"/>
        <w:rPr>
          <w:rFonts w:ascii="Arial" w:eastAsia="Times New Roman" w:hAnsi="Arial"/>
          <w:sz w:val="24"/>
          <w:szCs w:val="24"/>
        </w:rPr>
      </w:pPr>
      <w:bookmarkStart w:id="9" w:name="page11"/>
      <w:bookmarkEnd w:id="9"/>
    </w:p>
    <w:p w14:paraId="35FAC701" w14:textId="77777777" w:rsidR="00803599" w:rsidRPr="003313CC" w:rsidRDefault="00803599">
      <w:pPr>
        <w:spacing w:line="208" w:lineRule="exact"/>
        <w:rPr>
          <w:rFonts w:ascii="Arial" w:eastAsia="Times New Roman" w:hAnsi="Arial"/>
          <w:sz w:val="24"/>
          <w:szCs w:val="24"/>
        </w:rPr>
      </w:pPr>
    </w:p>
    <w:p w14:paraId="70B14CEC" w14:textId="77777777" w:rsidR="00803599" w:rsidRPr="003313CC" w:rsidRDefault="00803599">
      <w:pPr>
        <w:spacing w:line="0" w:lineRule="atLeast"/>
        <w:ind w:left="660"/>
        <w:rPr>
          <w:rFonts w:ascii="Arial" w:eastAsia="Trebuchet MS" w:hAnsi="Arial"/>
          <w:sz w:val="24"/>
          <w:szCs w:val="24"/>
        </w:rPr>
      </w:pPr>
      <w:r w:rsidRPr="003313CC">
        <w:rPr>
          <w:rFonts w:ascii="Arial" w:eastAsia="Trebuchet MS" w:hAnsi="Arial"/>
          <w:sz w:val="24"/>
          <w:szCs w:val="24"/>
        </w:rPr>
        <w:t>compliance issues for correction.</w:t>
      </w:r>
    </w:p>
    <w:p w14:paraId="5CE0F896" w14:textId="77777777" w:rsidR="00803599" w:rsidRPr="003313CC" w:rsidRDefault="00803599">
      <w:pPr>
        <w:spacing w:line="197" w:lineRule="exact"/>
        <w:rPr>
          <w:rFonts w:ascii="Arial" w:eastAsia="Times New Roman" w:hAnsi="Arial"/>
          <w:sz w:val="24"/>
          <w:szCs w:val="24"/>
        </w:rPr>
      </w:pPr>
    </w:p>
    <w:p w14:paraId="3DAD8043"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14</w:t>
      </w:r>
      <w:r w:rsidRPr="003313CC">
        <w:rPr>
          <w:rFonts w:ascii="Arial" w:eastAsia="Times New Roman" w:hAnsi="Arial"/>
          <w:sz w:val="24"/>
          <w:szCs w:val="24"/>
        </w:rPr>
        <w:tab/>
      </w:r>
      <w:r w:rsidRPr="003313CC">
        <w:rPr>
          <w:rFonts w:ascii="Arial" w:eastAsia="Trebuchet MS" w:hAnsi="Arial"/>
          <w:b/>
          <w:sz w:val="24"/>
          <w:szCs w:val="24"/>
        </w:rPr>
        <w:t>Non-Compliance/Escalation Process</w:t>
      </w:r>
    </w:p>
    <w:p w14:paraId="441E6826" w14:textId="77777777" w:rsidR="00803599" w:rsidRPr="003313CC" w:rsidRDefault="00803599">
      <w:pPr>
        <w:spacing w:line="208" w:lineRule="exact"/>
        <w:rPr>
          <w:rFonts w:ascii="Arial" w:eastAsia="Times New Roman" w:hAnsi="Arial"/>
          <w:sz w:val="24"/>
          <w:szCs w:val="24"/>
        </w:rPr>
      </w:pPr>
    </w:p>
    <w:p w14:paraId="5D8E6387"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14.1 Any non-compliance issue identified at an operational level will be formally reported to the Customer Experience Director in the first instance.</w:t>
      </w:r>
    </w:p>
    <w:p w14:paraId="3A8D1732" w14:textId="77777777" w:rsidR="00803599" w:rsidRPr="003313CC" w:rsidRDefault="00803599">
      <w:pPr>
        <w:spacing w:line="206" w:lineRule="exact"/>
        <w:rPr>
          <w:rFonts w:ascii="Arial" w:eastAsia="Times New Roman" w:hAnsi="Arial"/>
          <w:sz w:val="24"/>
          <w:szCs w:val="24"/>
        </w:rPr>
      </w:pPr>
    </w:p>
    <w:p w14:paraId="51BFBB3F"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14.2 The</w:t>
      </w:r>
      <w:r w:rsidRPr="003313CC">
        <w:rPr>
          <w:rFonts w:ascii="Arial" w:eastAsia="Times New Roman" w:hAnsi="Arial"/>
          <w:sz w:val="24"/>
          <w:szCs w:val="24"/>
        </w:rPr>
        <w:t xml:space="preserve"> </w:t>
      </w:r>
      <w:r w:rsidRPr="003313CC">
        <w:rPr>
          <w:rFonts w:ascii="Arial" w:eastAsia="Trebuchet MS" w:hAnsi="Arial"/>
          <w:sz w:val="24"/>
          <w:szCs w:val="24"/>
        </w:rPr>
        <w:t>Customer Experience Director will agree an appropriate course</w:t>
      </w:r>
      <w:r w:rsidR="00B7070B" w:rsidRPr="003313CC">
        <w:rPr>
          <w:rFonts w:ascii="Arial" w:eastAsia="Trebuchet MS" w:hAnsi="Arial"/>
          <w:sz w:val="24"/>
          <w:szCs w:val="24"/>
        </w:rPr>
        <w:t xml:space="preserve"> of corrective action with the C</w:t>
      </w:r>
      <w:r w:rsidRPr="003313CC">
        <w:rPr>
          <w:rFonts w:ascii="Arial" w:eastAsia="Trebuchet MS" w:hAnsi="Arial"/>
          <w:sz w:val="24"/>
          <w:szCs w:val="24"/>
        </w:rPr>
        <w:t xml:space="preserve">ompliance manager in order to address the non-compliance issue and report details of the same to </w:t>
      </w:r>
      <w:r w:rsidR="00A47F64" w:rsidRPr="003313CC">
        <w:rPr>
          <w:rFonts w:ascii="Arial" w:eastAsia="Trebuchet MS" w:hAnsi="Arial"/>
          <w:sz w:val="24"/>
          <w:szCs w:val="24"/>
        </w:rPr>
        <w:t>DMT</w:t>
      </w:r>
      <w:r w:rsidRPr="003313CC">
        <w:rPr>
          <w:rFonts w:ascii="Arial" w:eastAsia="Trebuchet MS" w:hAnsi="Arial"/>
          <w:sz w:val="24"/>
          <w:szCs w:val="24"/>
        </w:rPr>
        <w:t>.</w:t>
      </w:r>
    </w:p>
    <w:p w14:paraId="437F30CF" w14:textId="77777777" w:rsidR="00803599" w:rsidRPr="003313CC" w:rsidRDefault="00803599">
      <w:pPr>
        <w:spacing w:line="208" w:lineRule="exact"/>
        <w:rPr>
          <w:rFonts w:ascii="Arial" w:eastAsia="Times New Roman" w:hAnsi="Arial"/>
          <w:sz w:val="24"/>
          <w:szCs w:val="24"/>
        </w:rPr>
      </w:pPr>
    </w:p>
    <w:p w14:paraId="018055A3" w14:textId="77777777" w:rsidR="00803599" w:rsidRPr="003313CC" w:rsidRDefault="00803599">
      <w:pPr>
        <w:spacing w:line="237" w:lineRule="auto"/>
        <w:ind w:left="660" w:hanging="565"/>
        <w:jc w:val="both"/>
        <w:rPr>
          <w:rFonts w:ascii="Arial" w:eastAsia="Trebuchet MS" w:hAnsi="Arial"/>
          <w:sz w:val="24"/>
          <w:szCs w:val="24"/>
        </w:rPr>
      </w:pPr>
      <w:r w:rsidRPr="003313CC">
        <w:rPr>
          <w:rFonts w:ascii="Arial" w:eastAsia="Trebuchet MS" w:hAnsi="Arial"/>
          <w:sz w:val="24"/>
          <w:szCs w:val="24"/>
        </w:rPr>
        <w:t xml:space="preserve">14.3 </w:t>
      </w:r>
      <w:r w:rsidR="00A47F64" w:rsidRPr="003313CC">
        <w:rPr>
          <w:rFonts w:ascii="Arial" w:eastAsia="Trebuchet MS" w:hAnsi="Arial"/>
          <w:sz w:val="24"/>
          <w:szCs w:val="24"/>
        </w:rPr>
        <w:t>DMT</w:t>
      </w:r>
      <w:r w:rsidRPr="003313CC">
        <w:rPr>
          <w:rFonts w:ascii="Arial" w:eastAsia="Trebuchet MS" w:hAnsi="Arial"/>
          <w:sz w:val="24"/>
          <w:szCs w:val="24"/>
        </w:rPr>
        <w:t xml:space="preserve"> will ensure the Board is made aware of any non-compliance issue so they can consider the implications and take </w:t>
      </w:r>
      <w:r w:rsidR="00A47F64" w:rsidRPr="003313CC">
        <w:rPr>
          <w:rFonts w:ascii="Arial" w:eastAsia="Trebuchet MS" w:hAnsi="Arial"/>
          <w:sz w:val="24"/>
          <w:szCs w:val="24"/>
        </w:rPr>
        <w:t>appropriate action</w:t>
      </w:r>
      <w:r w:rsidRPr="003313CC">
        <w:rPr>
          <w:rFonts w:ascii="Arial" w:eastAsia="Trebuchet MS" w:hAnsi="Arial"/>
          <w:sz w:val="24"/>
          <w:szCs w:val="24"/>
        </w:rPr>
        <w:t>.</w:t>
      </w:r>
    </w:p>
    <w:p w14:paraId="3361F8ED" w14:textId="77777777" w:rsidR="00803599" w:rsidRPr="003313CC" w:rsidRDefault="00803599">
      <w:pPr>
        <w:spacing w:line="211" w:lineRule="exact"/>
        <w:rPr>
          <w:rFonts w:ascii="Arial" w:eastAsia="Times New Roman" w:hAnsi="Arial"/>
          <w:sz w:val="24"/>
          <w:szCs w:val="24"/>
        </w:rPr>
      </w:pPr>
    </w:p>
    <w:p w14:paraId="5097641B" w14:textId="77777777" w:rsidR="00803599" w:rsidRPr="003313CC" w:rsidRDefault="00803599">
      <w:pPr>
        <w:spacing w:line="238" w:lineRule="auto"/>
        <w:ind w:left="660" w:hanging="565"/>
        <w:jc w:val="both"/>
        <w:rPr>
          <w:rFonts w:ascii="Arial" w:eastAsia="Trebuchet MS" w:hAnsi="Arial"/>
          <w:sz w:val="24"/>
          <w:szCs w:val="24"/>
        </w:rPr>
      </w:pPr>
      <w:r w:rsidRPr="003313CC">
        <w:rPr>
          <w:rFonts w:ascii="Arial" w:eastAsia="Trebuchet MS" w:hAnsi="Arial"/>
          <w:sz w:val="24"/>
          <w:szCs w:val="24"/>
        </w:rPr>
        <w:t xml:space="preserve">14.4 In cases of a serious non-compliance issue the </w:t>
      </w:r>
      <w:r w:rsidR="00A47F64" w:rsidRPr="003313CC">
        <w:rPr>
          <w:rFonts w:ascii="Arial" w:eastAsia="Trebuchet MS" w:hAnsi="Arial"/>
          <w:sz w:val="24"/>
          <w:szCs w:val="24"/>
        </w:rPr>
        <w:t>DMT</w:t>
      </w:r>
      <w:r w:rsidRPr="003313CC">
        <w:rPr>
          <w:rFonts w:ascii="Arial" w:eastAsia="Trebuchet MS" w:hAnsi="Arial"/>
          <w:sz w:val="24"/>
          <w:szCs w:val="24"/>
        </w:rPr>
        <w:t xml:space="preserve"> and Board will consider whether it is necessary to disclose the issue to the Regulator of Social Housing in the spirit of co-regulation as part of the Regulatory Framework.</w:t>
      </w:r>
    </w:p>
    <w:p w14:paraId="5AE83424" w14:textId="77777777" w:rsidR="00803599" w:rsidRPr="003313CC" w:rsidRDefault="00803599">
      <w:pPr>
        <w:spacing w:line="200" w:lineRule="exact"/>
        <w:rPr>
          <w:rFonts w:ascii="Arial" w:eastAsia="Times New Roman" w:hAnsi="Arial"/>
          <w:sz w:val="24"/>
          <w:szCs w:val="24"/>
        </w:rPr>
      </w:pPr>
    </w:p>
    <w:p w14:paraId="19252072" w14:textId="77777777" w:rsidR="00803599" w:rsidRPr="003313CC" w:rsidRDefault="00803599">
      <w:pPr>
        <w:spacing w:line="276" w:lineRule="exact"/>
        <w:rPr>
          <w:rFonts w:ascii="Arial" w:eastAsia="Times New Roman" w:hAnsi="Arial"/>
          <w:sz w:val="24"/>
          <w:szCs w:val="24"/>
        </w:rPr>
      </w:pPr>
    </w:p>
    <w:p w14:paraId="405A8750" w14:textId="77777777" w:rsidR="00803599" w:rsidRPr="003313CC" w:rsidRDefault="00803599">
      <w:pPr>
        <w:tabs>
          <w:tab w:val="left" w:pos="640"/>
        </w:tabs>
        <w:spacing w:line="0" w:lineRule="atLeast"/>
        <w:ind w:left="100"/>
        <w:rPr>
          <w:rFonts w:ascii="Arial" w:eastAsia="Trebuchet MS" w:hAnsi="Arial"/>
          <w:b/>
          <w:sz w:val="24"/>
          <w:szCs w:val="24"/>
        </w:rPr>
      </w:pPr>
      <w:r w:rsidRPr="003313CC">
        <w:rPr>
          <w:rFonts w:ascii="Arial" w:eastAsia="Trebuchet MS" w:hAnsi="Arial"/>
          <w:b/>
          <w:sz w:val="24"/>
          <w:szCs w:val="24"/>
        </w:rPr>
        <w:t>15</w:t>
      </w:r>
      <w:r w:rsidRPr="003313CC">
        <w:rPr>
          <w:rFonts w:ascii="Arial" w:eastAsia="Times New Roman" w:hAnsi="Arial"/>
          <w:sz w:val="24"/>
          <w:szCs w:val="24"/>
        </w:rPr>
        <w:tab/>
      </w:r>
      <w:r w:rsidRPr="003313CC">
        <w:rPr>
          <w:rFonts w:ascii="Arial" w:eastAsia="Trebuchet MS" w:hAnsi="Arial"/>
          <w:b/>
          <w:sz w:val="24"/>
          <w:szCs w:val="24"/>
        </w:rPr>
        <w:t>Approval</w:t>
      </w:r>
    </w:p>
    <w:p w14:paraId="6C05CFFE" w14:textId="77777777" w:rsidR="00803599" w:rsidRPr="003313CC" w:rsidRDefault="00803599">
      <w:pPr>
        <w:spacing w:line="352" w:lineRule="exact"/>
        <w:rPr>
          <w:rFonts w:ascii="Arial" w:eastAsia="Times New Roman" w:hAnsi="Arial"/>
          <w:sz w:val="24"/>
          <w:szCs w:val="24"/>
        </w:rPr>
      </w:pPr>
    </w:p>
    <w:p w14:paraId="36092B80" w14:textId="77777777" w:rsidR="003313CC" w:rsidRPr="003313CC" w:rsidRDefault="003313CC" w:rsidP="003313CC">
      <w:pPr>
        <w:tabs>
          <w:tab w:val="left" w:pos="1920"/>
        </w:tabs>
        <w:spacing w:line="0" w:lineRule="atLeast"/>
        <w:ind w:left="100"/>
        <w:rPr>
          <w:rFonts w:ascii="Arial" w:eastAsia="Trebuchet MS" w:hAnsi="Arial"/>
          <w:sz w:val="24"/>
          <w:szCs w:val="24"/>
        </w:rPr>
      </w:pPr>
      <w:r w:rsidRPr="003313CC">
        <w:rPr>
          <w:rFonts w:ascii="Arial" w:eastAsia="Trebuchet MS" w:hAnsi="Arial"/>
          <w:sz w:val="24"/>
          <w:szCs w:val="24"/>
        </w:rPr>
        <w:t>Strategic Lead:</w:t>
      </w:r>
      <w:r w:rsidRPr="003313CC">
        <w:rPr>
          <w:rFonts w:ascii="Arial" w:eastAsia="Times New Roman" w:hAnsi="Arial"/>
          <w:sz w:val="24"/>
          <w:szCs w:val="24"/>
        </w:rPr>
        <w:tab/>
      </w:r>
      <w:r w:rsidRPr="003313CC">
        <w:rPr>
          <w:rFonts w:ascii="Arial" w:eastAsia="Trebuchet MS" w:hAnsi="Arial"/>
          <w:sz w:val="24"/>
          <w:szCs w:val="24"/>
        </w:rPr>
        <w:t>Customer Experience Director</w:t>
      </w:r>
    </w:p>
    <w:p w14:paraId="18D69A74" w14:textId="0C47CFA2"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4656" behindDoc="1" locked="0" layoutInCell="1" allowOverlap="1" wp14:anchorId="769B4CBA" wp14:editId="40BC20EC">
                <wp:simplePos x="0" y="0"/>
                <wp:positionH relativeFrom="column">
                  <wp:posOffset>1233805</wp:posOffset>
                </wp:positionH>
                <wp:positionV relativeFrom="paragraph">
                  <wp:posOffset>-5715</wp:posOffset>
                </wp:positionV>
                <wp:extent cx="4673600" cy="0"/>
                <wp:effectExtent l="5080" t="13335" r="7620" b="5715"/>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C7B385B">
              <v:line id="Line 10"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0082F8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7BF01C85" w14:textId="77777777" w:rsidR="003313CC" w:rsidRPr="003313CC" w:rsidRDefault="003313CC" w:rsidP="003313CC">
      <w:pPr>
        <w:spacing w:line="335" w:lineRule="exact"/>
        <w:rPr>
          <w:rFonts w:ascii="Arial" w:eastAsia="Times New Roman" w:hAnsi="Arial"/>
          <w:sz w:val="24"/>
          <w:szCs w:val="24"/>
        </w:rPr>
      </w:pPr>
    </w:p>
    <w:p w14:paraId="458305FD" w14:textId="77777777" w:rsidR="003313CC" w:rsidRPr="003313CC" w:rsidRDefault="003313CC" w:rsidP="003313CC">
      <w:pPr>
        <w:spacing w:line="0" w:lineRule="atLeast"/>
        <w:ind w:left="100"/>
        <w:rPr>
          <w:rFonts w:ascii="Arial" w:eastAsia="Trebuchet MS" w:hAnsi="Arial"/>
          <w:sz w:val="24"/>
          <w:szCs w:val="24"/>
        </w:rPr>
      </w:pPr>
      <w:r w:rsidRPr="003313CC">
        <w:rPr>
          <w:rFonts w:ascii="Arial" w:eastAsia="Trebuchet MS" w:hAnsi="Arial"/>
          <w:sz w:val="24"/>
          <w:szCs w:val="24"/>
        </w:rPr>
        <w:t>Sign/date:</w:t>
      </w:r>
    </w:p>
    <w:p w14:paraId="4E89957F" w14:textId="07EF2E04"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5680" behindDoc="1" locked="0" layoutInCell="1" allowOverlap="1" wp14:anchorId="3EDB6F1C" wp14:editId="2E40D319">
                <wp:simplePos x="0" y="0"/>
                <wp:positionH relativeFrom="column">
                  <wp:posOffset>1233805</wp:posOffset>
                </wp:positionH>
                <wp:positionV relativeFrom="paragraph">
                  <wp:posOffset>-5715</wp:posOffset>
                </wp:positionV>
                <wp:extent cx="4673600" cy="0"/>
                <wp:effectExtent l="5080" t="13335" r="7620" b="571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CCA1A93">
              <v:line id="Line 11"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4C063A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0F391A22" w14:textId="77777777" w:rsidR="003313CC" w:rsidRPr="003313CC" w:rsidRDefault="003313CC" w:rsidP="003313CC">
      <w:pPr>
        <w:spacing w:line="343" w:lineRule="exact"/>
        <w:rPr>
          <w:rFonts w:ascii="Arial" w:eastAsia="Times New Roman" w:hAnsi="Arial"/>
          <w:sz w:val="24"/>
          <w:szCs w:val="24"/>
        </w:rPr>
      </w:pPr>
    </w:p>
    <w:p w14:paraId="1CAC3A88" w14:textId="77777777" w:rsidR="003313CC" w:rsidRPr="003313CC" w:rsidRDefault="003313CC" w:rsidP="003313CC">
      <w:pPr>
        <w:spacing w:line="0" w:lineRule="atLeast"/>
        <w:ind w:left="100"/>
        <w:rPr>
          <w:rFonts w:ascii="Arial" w:eastAsia="Trebuchet MS" w:hAnsi="Arial"/>
          <w:sz w:val="24"/>
          <w:szCs w:val="24"/>
        </w:rPr>
      </w:pPr>
      <w:r w:rsidRPr="003313CC">
        <w:rPr>
          <w:rFonts w:ascii="Arial" w:eastAsia="Trebuchet MS" w:hAnsi="Arial"/>
          <w:sz w:val="24"/>
          <w:szCs w:val="24"/>
        </w:rPr>
        <w:t>Chair A&amp;D:</w:t>
      </w:r>
    </w:p>
    <w:p w14:paraId="164E4561" w14:textId="6D165306"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6704" behindDoc="1" locked="0" layoutInCell="1" allowOverlap="1" wp14:anchorId="0342629D" wp14:editId="7695D4EC">
                <wp:simplePos x="0" y="0"/>
                <wp:positionH relativeFrom="column">
                  <wp:posOffset>1233805</wp:posOffset>
                </wp:positionH>
                <wp:positionV relativeFrom="paragraph">
                  <wp:posOffset>-5715</wp:posOffset>
                </wp:positionV>
                <wp:extent cx="4673600" cy="0"/>
                <wp:effectExtent l="5080" t="13335" r="7620" b="571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915566">
              <v:line id="Line 12"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51C1D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53C86923" w14:textId="77777777" w:rsidR="003313CC" w:rsidRPr="003313CC" w:rsidRDefault="003313CC" w:rsidP="003313CC">
      <w:pPr>
        <w:spacing w:line="328" w:lineRule="exact"/>
        <w:rPr>
          <w:rFonts w:ascii="Arial" w:eastAsia="Times New Roman" w:hAnsi="Arial"/>
          <w:sz w:val="24"/>
          <w:szCs w:val="24"/>
        </w:rPr>
      </w:pPr>
    </w:p>
    <w:p w14:paraId="4A7647D2" w14:textId="77777777" w:rsidR="003313CC" w:rsidRPr="003313CC" w:rsidRDefault="003313CC" w:rsidP="003313CC">
      <w:pPr>
        <w:spacing w:line="0" w:lineRule="atLeast"/>
        <w:ind w:left="100"/>
        <w:rPr>
          <w:rFonts w:ascii="Arial" w:eastAsia="Trebuchet MS" w:hAnsi="Arial"/>
          <w:sz w:val="24"/>
          <w:szCs w:val="24"/>
        </w:rPr>
      </w:pPr>
      <w:r w:rsidRPr="003313CC">
        <w:rPr>
          <w:rFonts w:ascii="Arial" w:eastAsia="Trebuchet MS" w:hAnsi="Arial"/>
          <w:sz w:val="24"/>
          <w:szCs w:val="24"/>
        </w:rPr>
        <w:t>Sign/date:</w:t>
      </w:r>
    </w:p>
    <w:p w14:paraId="36AE108B" w14:textId="788002F2"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7728" behindDoc="1" locked="0" layoutInCell="1" allowOverlap="1" wp14:anchorId="24CDC18E" wp14:editId="2B9B1BA3">
                <wp:simplePos x="0" y="0"/>
                <wp:positionH relativeFrom="column">
                  <wp:posOffset>1233805</wp:posOffset>
                </wp:positionH>
                <wp:positionV relativeFrom="paragraph">
                  <wp:posOffset>-5715</wp:posOffset>
                </wp:positionV>
                <wp:extent cx="4673600" cy="0"/>
                <wp:effectExtent l="5080" t="13335" r="7620" b="571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3D2663B">
              <v:line id="Line 13"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3450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4EBD6263" w14:textId="77777777" w:rsidR="003313CC" w:rsidRPr="003313CC" w:rsidRDefault="003313CC" w:rsidP="003313CC">
      <w:pPr>
        <w:spacing w:line="337" w:lineRule="exact"/>
        <w:rPr>
          <w:rFonts w:ascii="Arial" w:eastAsia="Times New Roman" w:hAnsi="Arial"/>
          <w:sz w:val="24"/>
          <w:szCs w:val="24"/>
        </w:rPr>
      </w:pPr>
    </w:p>
    <w:p w14:paraId="52744B27" w14:textId="77777777" w:rsidR="003313CC" w:rsidRPr="003313CC" w:rsidRDefault="003313CC" w:rsidP="003313CC">
      <w:pPr>
        <w:spacing w:line="0" w:lineRule="atLeast"/>
        <w:ind w:left="100"/>
        <w:rPr>
          <w:rFonts w:ascii="Arial" w:eastAsia="Trebuchet MS" w:hAnsi="Arial"/>
          <w:sz w:val="24"/>
          <w:szCs w:val="24"/>
        </w:rPr>
      </w:pPr>
      <w:r w:rsidRPr="003313CC">
        <w:rPr>
          <w:rFonts w:ascii="Arial" w:eastAsia="Trebuchet MS" w:hAnsi="Arial"/>
          <w:sz w:val="24"/>
          <w:szCs w:val="24"/>
        </w:rPr>
        <w:t>A&amp;D Member:</w:t>
      </w:r>
    </w:p>
    <w:p w14:paraId="5273F32E" w14:textId="74BDD3F7"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8752" behindDoc="1" locked="0" layoutInCell="1" allowOverlap="1" wp14:anchorId="048737FD" wp14:editId="552482E1">
                <wp:simplePos x="0" y="0"/>
                <wp:positionH relativeFrom="column">
                  <wp:posOffset>1233170</wp:posOffset>
                </wp:positionH>
                <wp:positionV relativeFrom="paragraph">
                  <wp:posOffset>19050</wp:posOffset>
                </wp:positionV>
                <wp:extent cx="4631690" cy="0"/>
                <wp:effectExtent l="1397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1690"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C20D1E">
              <v:line id="Line 14"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7.1pt,1.5pt" to="461.8pt,1.5pt" w14:anchorId="759D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MlsAEAAEgDAAAOAAAAZHJzL2Uyb0RvYy54bWysU8GO0zAQvSPxD5bvNO0uChA13UOX5bJA&#10;pV0+YGo7iYXjsWbcJv17bG9bVnBD5GDZnpnn995M1nfz6MTREFv0rVwtllIYr1Bb37fyx/PDu49S&#10;cASvwaE3rTwZlnebt2/WU2jMDQ7otCGRQDw3U2jlEGNoqorVYEbgBQbjU7BDGiGmI/WVJpgS+uiq&#10;m+WyriYkHQiVYU639y9BuSn4XWdU/N51bKJwrUzcYlmprPu8Vps1ND1BGKw604B/YDGC9enRK9Q9&#10;RBAHsn9BjVYRMnZxoXCssOusMkVDUrNa/qHmaYBgipZkDoerTfz/YNW349bvKFNXs38Kj6h+svC4&#10;HcD3phB4PoXUuFW2qpoCN9eSfOCwI7GfvqJOOXCIWFyYOxozZNIn5mL26Wq2maNQ6fJ9fbuqP6We&#10;qEusguZSGIjjF4OjyJtWOuuzD9DA8ZFjJgLNJSVfe3ywzpVeOi+mVn64retSwOiszsGcxtTvt47E&#10;EfI0lK+oSpHXaYQHrwvYYEB/Pu8jWPeyT487fzYj68/Dxs0e9WlHF5NSuwrL82jleXh9LtW/f4DN&#10;LwAAAP//AwBQSwMEFAAGAAgAAAAhAJWJAx7bAAAABwEAAA8AAABkcnMvZG93bnJldi54bWxMj0FP&#10;g0AQhe8m/ofNmHgxdhG0KcjSGBIPvZiIvXhb2CmQsrPILi3+e0cv9vjyXr75Jt8udhAnnHzvSMHD&#10;KgKB1DjTU6tg//F6vwHhgyajB0eo4Bs9bIvrq1xnxp3pHU9VaAVDyGdaQRfCmEnpmw6t9is3InF3&#10;cJPVgePUSjPpM8PtIOMoWkure+ILnR6x7LA5VrNVkPjks6Z9XJZ3X/Oxfmt3afW0U+r2Znl5BhFw&#10;Cf9j+NVndSjYqXYzGS8GzuljzFOG8Uvcp3GyBlH/ZVnk8tK/+AEAAP//AwBQSwECLQAUAAYACAAA&#10;ACEAtoM4kv4AAADhAQAAEwAAAAAAAAAAAAAAAAAAAAAAW0NvbnRlbnRfVHlwZXNdLnhtbFBLAQIt&#10;ABQABgAIAAAAIQA4/SH/1gAAAJQBAAALAAAAAAAAAAAAAAAAAC8BAABfcmVscy8ucmVsc1BLAQIt&#10;ABQABgAIAAAAIQCoCrMlsAEAAEgDAAAOAAAAAAAAAAAAAAAAAC4CAABkcnMvZTJvRG9jLnhtbFBL&#10;AQItABQABgAIAAAAIQCViQMe2wAAAAcBAAAPAAAAAAAAAAAAAAAAAAoEAABkcnMvZG93bnJldi54&#10;bWxQSwUGAAAAAAQABADzAAAAEgUAAAAA&#10;"/>
            </w:pict>
          </mc:Fallback>
        </mc:AlternateContent>
      </w:r>
    </w:p>
    <w:p w14:paraId="454507A6" w14:textId="77777777" w:rsidR="003313CC" w:rsidRPr="003313CC" w:rsidRDefault="003313CC" w:rsidP="003313CC">
      <w:pPr>
        <w:spacing w:line="328" w:lineRule="exact"/>
        <w:rPr>
          <w:rFonts w:ascii="Arial" w:eastAsia="Times New Roman" w:hAnsi="Arial"/>
          <w:sz w:val="24"/>
          <w:szCs w:val="24"/>
        </w:rPr>
      </w:pPr>
    </w:p>
    <w:p w14:paraId="04434047" w14:textId="77777777" w:rsidR="003313CC" w:rsidRPr="003313CC" w:rsidRDefault="003313CC" w:rsidP="003313CC">
      <w:pPr>
        <w:spacing w:line="0" w:lineRule="atLeast"/>
        <w:ind w:left="100"/>
        <w:rPr>
          <w:rFonts w:ascii="Arial" w:eastAsia="Trebuchet MS" w:hAnsi="Arial"/>
          <w:sz w:val="24"/>
          <w:szCs w:val="24"/>
        </w:rPr>
      </w:pPr>
      <w:r w:rsidRPr="003313CC">
        <w:rPr>
          <w:rFonts w:ascii="Arial" w:eastAsia="Trebuchet MS" w:hAnsi="Arial"/>
          <w:sz w:val="24"/>
          <w:szCs w:val="24"/>
        </w:rPr>
        <w:t>Sign/date:</w:t>
      </w:r>
    </w:p>
    <w:p w14:paraId="23059686" w14:textId="27FCF767" w:rsidR="003313CC" w:rsidRPr="003313CC" w:rsidRDefault="006175F8" w:rsidP="003313CC">
      <w:pPr>
        <w:spacing w:line="20" w:lineRule="exact"/>
        <w:rPr>
          <w:rFonts w:ascii="Arial" w:eastAsia="Times New Roman" w:hAnsi="Arial"/>
          <w:sz w:val="24"/>
          <w:szCs w:val="24"/>
        </w:rPr>
      </w:pPr>
      <w:r w:rsidRPr="003313CC">
        <w:rPr>
          <w:rFonts w:ascii="Arial" w:eastAsia="Trebuchet MS" w:hAnsi="Arial"/>
          <w:noProof/>
          <w:sz w:val="24"/>
          <w:szCs w:val="24"/>
        </w:rPr>
        <mc:AlternateContent>
          <mc:Choice Requires="wps">
            <w:drawing>
              <wp:anchor distT="0" distB="0" distL="114300" distR="114300" simplePos="0" relativeHeight="251659776" behindDoc="1" locked="0" layoutInCell="1" allowOverlap="1" wp14:anchorId="527B8F65" wp14:editId="7B7DE667">
                <wp:simplePos x="0" y="0"/>
                <wp:positionH relativeFrom="column">
                  <wp:posOffset>1224915</wp:posOffset>
                </wp:positionH>
                <wp:positionV relativeFrom="paragraph">
                  <wp:posOffset>19685</wp:posOffset>
                </wp:positionV>
                <wp:extent cx="4639945" cy="0"/>
                <wp:effectExtent l="5715" t="10160" r="12065" b="889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9945"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5E33C6">
              <v:line id="Line 15"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6.45pt,1.55pt" to="461.8pt,1.55pt" w14:anchorId="60D895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ezsQEAAEgDAAAOAAAAZHJzL2Uyb0RvYy54bWysU8Fu2zAMvQ/YPwi6L07aLluNOD2k6y7d&#10;FqDdBzCSbAuTRYFUYufvJ6lJWmy3YT4Iokg+vfdEr+6mwYmDIbboG7mYzaUwXqG2vmvkz+eHD5+l&#10;4Aheg0NvGnk0LO/W79+txlCbK+zRaUMigXiux9DIPsZQVxWr3gzAMwzGp2SLNEBMIXWVJhgT+uCq&#10;q/l8WY1IOhAqw5xO71+Scl3w29ao+KNt2UThGpm4xbJSWXd5rdYrqDuC0Ft1ogH/wGIA69OlF6h7&#10;iCD2ZP+CGqwiZGzjTOFQYdtaZYqGpGYx/0PNUw/BFC3JHA4Xm/j/warvh43fUqauJv8UHlH9YuFx&#10;04PvTCHwfAzp4RbZqmoMXF9acsBhS2I3fkOdamAfsbgwtTRkyKRPTMXs48VsM0Wh0uHN8vr29uaj&#10;FOqcq6A+Nwbi+NXgIPKmkc767APUcHjkmIlAfS7Jxx4frHPlLZ0XYyM/XS+XpYHRWZ2TuYyp220c&#10;iQPkaShfUZUyb8sI914XsN6A/nLaR7DuZZ8ud/5kRtafh43rHerjls4mpecqLE+jlefhbVy6X3+A&#10;9W8AAAD//wMAUEsDBBQABgAIAAAAIQCakcZ+2wAAAAcBAAAPAAAAZHJzL2Rvd25yZXYueG1sTI7B&#10;ToNAFEX3Jv7D5Jm4MXYoxEYoQ2NIXHRjInbjbmBegZR5g8zQ4t/7dGOXN/fm3JPvFjuIM06+d6Rg&#10;vYpAIDXO9NQqOHy8Pj6D8EGT0YMjVPCNHnbF7U2uM+Mu9I7nKrSCIeQzraALYcyk9E2HVvuVG5G4&#10;O7rJ6sBxaqWZ9IXhdpBxFG2k1T3xQ6dHLDtsTtVsFSQ++azpEJflw9d8qt/afVo97ZW6v1tetiAC&#10;LuF/DL/6rA4FO9VuJuPFwDmNU54ybA2C+zRONiDqvyyLXF77Fz8AAAD//wMAUEsBAi0AFAAGAAgA&#10;AAAhALaDOJL+AAAA4QEAABMAAAAAAAAAAAAAAAAAAAAAAFtDb250ZW50X1R5cGVzXS54bWxQSwEC&#10;LQAUAAYACAAAACEAOP0h/9YAAACUAQAACwAAAAAAAAAAAAAAAAAvAQAAX3JlbHMvLnJlbHNQSwEC&#10;LQAUAAYACAAAACEA08u3s7EBAABIAwAADgAAAAAAAAAAAAAAAAAuAgAAZHJzL2Uyb0RvYy54bWxQ&#10;SwECLQAUAAYACAAAACEAmpHGftsAAAAHAQAADwAAAAAAAAAAAAAAAAALBAAAZHJzL2Rvd25yZXYu&#10;eG1sUEsFBgAAAAAEAAQA8wAAABMFAAAAAA==&#10;"/>
            </w:pict>
          </mc:Fallback>
        </mc:AlternateContent>
      </w:r>
    </w:p>
    <w:p w14:paraId="286C4509" w14:textId="77777777" w:rsidR="003313CC" w:rsidRPr="003313CC" w:rsidRDefault="003313CC" w:rsidP="003313CC">
      <w:pPr>
        <w:spacing w:line="200" w:lineRule="exact"/>
        <w:rPr>
          <w:rFonts w:ascii="Arial" w:eastAsia="Times New Roman" w:hAnsi="Arial"/>
          <w:sz w:val="24"/>
          <w:szCs w:val="24"/>
        </w:rPr>
      </w:pPr>
    </w:p>
    <w:p w14:paraId="5CA12024" w14:textId="77777777" w:rsidR="00803599" w:rsidRPr="003313CC" w:rsidRDefault="00803599">
      <w:pPr>
        <w:spacing w:line="20" w:lineRule="exact"/>
        <w:rPr>
          <w:rFonts w:ascii="Arial" w:eastAsia="Times New Roman" w:hAnsi="Arial"/>
          <w:sz w:val="24"/>
          <w:szCs w:val="24"/>
        </w:rPr>
        <w:sectPr w:rsidR="00803599" w:rsidRPr="003313CC">
          <w:pgSz w:w="11920" w:h="16841"/>
          <w:pgMar w:top="710" w:right="1431" w:bottom="162" w:left="1340" w:header="0" w:footer="0" w:gutter="0"/>
          <w:cols w:space="0" w:equalWidth="0">
            <w:col w:w="9140"/>
          </w:cols>
          <w:docGrid w:linePitch="360"/>
        </w:sectPr>
      </w:pPr>
    </w:p>
    <w:p w14:paraId="2C5AF5EC" w14:textId="77777777" w:rsidR="00803599" w:rsidRPr="003313CC" w:rsidRDefault="00803599">
      <w:pPr>
        <w:spacing w:line="200" w:lineRule="exact"/>
        <w:rPr>
          <w:rFonts w:ascii="Arial" w:eastAsia="Times New Roman" w:hAnsi="Arial"/>
          <w:sz w:val="24"/>
          <w:szCs w:val="24"/>
        </w:rPr>
      </w:pPr>
    </w:p>
    <w:p w14:paraId="38992757" w14:textId="77777777" w:rsidR="00803599" w:rsidRPr="003313CC" w:rsidRDefault="00803599">
      <w:pPr>
        <w:spacing w:line="200" w:lineRule="exact"/>
        <w:rPr>
          <w:rFonts w:ascii="Arial" w:eastAsia="Times New Roman" w:hAnsi="Arial"/>
          <w:sz w:val="24"/>
          <w:szCs w:val="24"/>
        </w:rPr>
      </w:pPr>
    </w:p>
    <w:p w14:paraId="66870ED1" w14:textId="77777777" w:rsidR="00803599" w:rsidRPr="003313CC" w:rsidRDefault="00803599">
      <w:pPr>
        <w:spacing w:line="200" w:lineRule="exact"/>
        <w:rPr>
          <w:rFonts w:ascii="Arial" w:eastAsia="Times New Roman" w:hAnsi="Arial"/>
          <w:sz w:val="24"/>
          <w:szCs w:val="24"/>
        </w:rPr>
      </w:pPr>
    </w:p>
    <w:p w14:paraId="66505C70" w14:textId="77777777" w:rsidR="00803599" w:rsidRPr="003313CC" w:rsidRDefault="00803599">
      <w:pPr>
        <w:spacing w:line="200" w:lineRule="exact"/>
        <w:rPr>
          <w:rFonts w:ascii="Arial" w:eastAsia="Times New Roman" w:hAnsi="Arial"/>
          <w:sz w:val="24"/>
          <w:szCs w:val="24"/>
        </w:rPr>
      </w:pPr>
    </w:p>
    <w:p w14:paraId="33F71FD6" w14:textId="77777777" w:rsidR="00803599" w:rsidRPr="003313CC" w:rsidRDefault="00803599">
      <w:pPr>
        <w:spacing w:line="200" w:lineRule="exact"/>
        <w:rPr>
          <w:rFonts w:ascii="Arial" w:eastAsia="Times New Roman" w:hAnsi="Arial"/>
          <w:sz w:val="24"/>
          <w:szCs w:val="24"/>
        </w:rPr>
      </w:pPr>
    </w:p>
    <w:p w14:paraId="2A8D24D8" w14:textId="77777777" w:rsidR="00803599" w:rsidRPr="003313CC" w:rsidRDefault="00803599">
      <w:pPr>
        <w:spacing w:line="200" w:lineRule="exact"/>
        <w:rPr>
          <w:rFonts w:ascii="Arial" w:eastAsia="Times New Roman" w:hAnsi="Arial"/>
          <w:sz w:val="24"/>
          <w:szCs w:val="24"/>
        </w:rPr>
      </w:pPr>
    </w:p>
    <w:p w14:paraId="03CB2C9E" w14:textId="77777777" w:rsidR="00803599" w:rsidRPr="003313CC" w:rsidRDefault="00803599">
      <w:pPr>
        <w:spacing w:line="200" w:lineRule="exact"/>
        <w:rPr>
          <w:rFonts w:ascii="Arial" w:eastAsia="Times New Roman" w:hAnsi="Arial"/>
          <w:sz w:val="24"/>
          <w:szCs w:val="24"/>
        </w:rPr>
      </w:pPr>
    </w:p>
    <w:p w14:paraId="247B5B14" w14:textId="77777777" w:rsidR="00803599" w:rsidRPr="003313CC" w:rsidRDefault="00803599">
      <w:pPr>
        <w:spacing w:line="200" w:lineRule="exact"/>
        <w:rPr>
          <w:rFonts w:ascii="Arial" w:eastAsia="Times New Roman" w:hAnsi="Arial"/>
          <w:sz w:val="24"/>
          <w:szCs w:val="24"/>
        </w:rPr>
      </w:pPr>
    </w:p>
    <w:p w14:paraId="2B61D227" w14:textId="77777777" w:rsidR="00803599" w:rsidRPr="003313CC" w:rsidRDefault="00803599">
      <w:pPr>
        <w:spacing w:line="200" w:lineRule="exact"/>
        <w:rPr>
          <w:rFonts w:ascii="Arial" w:eastAsia="Times New Roman" w:hAnsi="Arial"/>
          <w:sz w:val="24"/>
          <w:szCs w:val="24"/>
        </w:rPr>
      </w:pPr>
    </w:p>
    <w:p w14:paraId="62C7EB5F" w14:textId="77777777" w:rsidR="00803599" w:rsidRPr="003313CC" w:rsidRDefault="00803599">
      <w:pPr>
        <w:spacing w:line="200" w:lineRule="exact"/>
        <w:rPr>
          <w:rFonts w:ascii="Arial" w:eastAsia="Times New Roman" w:hAnsi="Arial"/>
          <w:sz w:val="24"/>
          <w:szCs w:val="24"/>
        </w:rPr>
      </w:pPr>
    </w:p>
    <w:p w14:paraId="2A9D871C" w14:textId="77777777" w:rsidR="00803599" w:rsidRPr="003313CC" w:rsidRDefault="00803599">
      <w:pPr>
        <w:spacing w:line="200" w:lineRule="exact"/>
        <w:rPr>
          <w:rFonts w:ascii="Arial" w:eastAsia="Times New Roman" w:hAnsi="Arial"/>
          <w:sz w:val="24"/>
          <w:szCs w:val="24"/>
        </w:rPr>
      </w:pPr>
    </w:p>
    <w:p w14:paraId="785510B7" w14:textId="77777777" w:rsidR="00803599" w:rsidRPr="003313CC" w:rsidRDefault="00803599">
      <w:pPr>
        <w:spacing w:line="200" w:lineRule="exact"/>
        <w:rPr>
          <w:rFonts w:ascii="Arial" w:eastAsia="Times New Roman" w:hAnsi="Arial"/>
          <w:sz w:val="24"/>
          <w:szCs w:val="24"/>
        </w:rPr>
      </w:pPr>
    </w:p>
    <w:p w14:paraId="726F2A9F" w14:textId="77777777" w:rsidR="00803599" w:rsidRPr="003313CC" w:rsidRDefault="00803599">
      <w:pPr>
        <w:spacing w:line="200" w:lineRule="exact"/>
        <w:rPr>
          <w:rFonts w:ascii="Arial" w:eastAsia="Times New Roman" w:hAnsi="Arial"/>
          <w:sz w:val="24"/>
          <w:szCs w:val="24"/>
        </w:rPr>
      </w:pPr>
    </w:p>
    <w:p w14:paraId="2DC31691" w14:textId="77777777" w:rsidR="00803599" w:rsidRPr="003313CC" w:rsidRDefault="00803599">
      <w:pPr>
        <w:spacing w:line="200" w:lineRule="exact"/>
        <w:rPr>
          <w:rFonts w:ascii="Arial" w:eastAsia="Times New Roman" w:hAnsi="Arial"/>
          <w:sz w:val="24"/>
          <w:szCs w:val="24"/>
        </w:rPr>
      </w:pPr>
    </w:p>
    <w:p w14:paraId="30457572" w14:textId="77777777" w:rsidR="00803599" w:rsidRPr="003313CC" w:rsidRDefault="00803599">
      <w:pPr>
        <w:spacing w:line="200" w:lineRule="exact"/>
        <w:rPr>
          <w:rFonts w:ascii="Arial" w:eastAsia="Times New Roman" w:hAnsi="Arial"/>
          <w:sz w:val="24"/>
          <w:szCs w:val="24"/>
        </w:rPr>
      </w:pPr>
    </w:p>
    <w:p w14:paraId="73B755CD" w14:textId="77777777" w:rsidR="00803599" w:rsidRPr="003313CC" w:rsidRDefault="00803599">
      <w:pPr>
        <w:spacing w:line="200" w:lineRule="exact"/>
        <w:rPr>
          <w:rFonts w:ascii="Arial" w:eastAsia="Times New Roman" w:hAnsi="Arial"/>
          <w:sz w:val="24"/>
          <w:szCs w:val="24"/>
        </w:rPr>
      </w:pPr>
    </w:p>
    <w:p w14:paraId="5B638CF0" w14:textId="77777777" w:rsidR="00803599" w:rsidRPr="003313CC" w:rsidRDefault="00803599">
      <w:pPr>
        <w:spacing w:line="200" w:lineRule="exact"/>
        <w:rPr>
          <w:rFonts w:ascii="Arial" w:eastAsia="Times New Roman" w:hAnsi="Arial"/>
          <w:sz w:val="24"/>
          <w:szCs w:val="24"/>
        </w:rPr>
      </w:pPr>
    </w:p>
    <w:p w14:paraId="1522A995" w14:textId="77777777" w:rsidR="00803599" w:rsidRPr="003313CC" w:rsidRDefault="00803599">
      <w:pPr>
        <w:spacing w:line="200" w:lineRule="exact"/>
        <w:rPr>
          <w:rFonts w:ascii="Arial" w:eastAsia="Times New Roman" w:hAnsi="Arial"/>
          <w:sz w:val="24"/>
          <w:szCs w:val="24"/>
        </w:rPr>
      </w:pPr>
    </w:p>
    <w:p w14:paraId="6DD07D29" w14:textId="77777777" w:rsidR="00803599" w:rsidRPr="003313CC" w:rsidRDefault="00803599">
      <w:pPr>
        <w:spacing w:line="200" w:lineRule="exact"/>
        <w:rPr>
          <w:rFonts w:ascii="Arial" w:eastAsia="Times New Roman" w:hAnsi="Arial"/>
          <w:sz w:val="24"/>
          <w:szCs w:val="24"/>
        </w:rPr>
      </w:pPr>
    </w:p>
    <w:p w14:paraId="725E8B66" w14:textId="77777777" w:rsidR="00803599" w:rsidRPr="003313CC" w:rsidRDefault="00803599">
      <w:pPr>
        <w:spacing w:line="200" w:lineRule="exact"/>
        <w:rPr>
          <w:rFonts w:ascii="Arial" w:eastAsia="Times New Roman" w:hAnsi="Arial"/>
          <w:sz w:val="24"/>
          <w:szCs w:val="24"/>
        </w:rPr>
      </w:pPr>
    </w:p>
    <w:p w14:paraId="3016AB7C" w14:textId="77777777" w:rsidR="00803599" w:rsidRPr="003313CC" w:rsidRDefault="00803599">
      <w:pPr>
        <w:spacing w:line="200" w:lineRule="exact"/>
        <w:rPr>
          <w:rFonts w:ascii="Arial" w:eastAsia="Times New Roman" w:hAnsi="Arial"/>
          <w:sz w:val="24"/>
          <w:szCs w:val="24"/>
        </w:rPr>
      </w:pPr>
    </w:p>
    <w:p w14:paraId="70BD8F62" w14:textId="77777777" w:rsidR="00803599" w:rsidRPr="003313CC" w:rsidRDefault="00803599">
      <w:pPr>
        <w:spacing w:line="200" w:lineRule="exact"/>
        <w:rPr>
          <w:rFonts w:ascii="Arial" w:eastAsia="Times New Roman" w:hAnsi="Arial"/>
          <w:sz w:val="24"/>
          <w:szCs w:val="24"/>
        </w:rPr>
      </w:pPr>
    </w:p>
    <w:p w14:paraId="33328C8D" w14:textId="77777777" w:rsidR="00803599" w:rsidRPr="003313CC" w:rsidRDefault="00803599">
      <w:pPr>
        <w:spacing w:line="200" w:lineRule="exact"/>
        <w:rPr>
          <w:rFonts w:ascii="Arial" w:eastAsia="Times New Roman" w:hAnsi="Arial"/>
          <w:sz w:val="24"/>
          <w:szCs w:val="24"/>
        </w:rPr>
      </w:pPr>
    </w:p>
    <w:p w14:paraId="3546D112" w14:textId="77777777" w:rsidR="00803599" w:rsidRPr="003313CC" w:rsidRDefault="00803599">
      <w:pPr>
        <w:spacing w:line="200" w:lineRule="exact"/>
        <w:rPr>
          <w:rFonts w:ascii="Arial" w:eastAsia="Times New Roman" w:hAnsi="Arial"/>
          <w:sz w:val="24"/>
          <w:szCs w:val="24"/>
        </w:rPr>
      </w:pPr>
    </w:p>
    <w:p w14:paraId="78CF5CD4" w14:textId="77777777" w:rsidR="00803599" w:rsidRPr="003313CC" w:rsidRDefault="00803599">
      <w:pPr>
        <w:spacing w:line="200" w:lineRule="exact"/>
        <w:rPr>
          <w:rFonts w:ascii="Arial" w:eastAsia="Times New Roman" w:hAnsi="Arial"/>
          <w:sz w:val="24"/>
          <w:szCs w:val="24"/>
        </w:rPr>
      </w:pPr>
    </w:p>
    <w:p w14:paraId="4629212F" w14:textId="77777777" w:rsidR="00803599" w:rsidRPr="003313CC" w:rsidRDefault="00803599">
      <w:pPr>
        <w:spacing w:line="200" w:lineRule="exact"/>
        <w:rPr>
          <w:rFonts w:ascii="Arial" w:eastAsia="Times New Roman" w:hAnsi="Arial"/>
          <w:sz w:val="24"/>
          <w:szCs w:val="24"/>
        </w:rPr>
      </w:pPr>
    </w:p>
    <w:p w14:paraId="32EADEC4" w14:textId="77777777" w:rsidR="00803599" w:rsidRPr="003313CC" w:rsidRDefault="00803599">
      <w:pPr>
        <w:spacing w:line="261" w:lineRule="exact"/>
        <w:rPr>
          <w:rFonts w:ascii="Arial" w:eastAsia="Times New Roman" w:hAnsi="Arial"/>
          <w:sz w:val="24"/>
          <w:szCs w:val="24"/>
        </w:rPr>
      </w:pPr>
    </w:p>
    <w:p w14:paraId="7770E51C" w14:textId="77777777" w:rsidR="00803599" w:rsidRPr="003313CC" w:rsidRDefault="00803599">
      <w:pPr>
        <w:spacing w:line="0" w:lineRule="atLeast"/>
        <w:ind w:left="7680"/>
        <w:rPr>
          <w:rFonts w:ascii="Arial" w:eastAsia="Trebuchet MS" w:hAnsi="Arial"/>
          <w:sz w:val="24"/>
          <w:szCs w:val="24"/>
        </w:rPr>
      </w:pPr>
    </w:p>
    <w:sectPr w:rsidR="00803599" w:rsidRPr="003313CC">
      <w:type w:val="continuous"/>
      <w:pgSz w:w="11920" w:h="16841"/>
      <w:pgMar w:top="710" w:right="1431" w:bottom="162" w:left="1340" w:header="0" w:footer="0" w:gutter="0"/>
      <w:cols w:space="0" w:equalWidth="0">
        <w:col w:w="91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48B32" w14:textId="77777777" w:rsidR="00A44784" w:rsidRDefault="00A44784" w:rsidP="00C158FD">
      <w:r>
        <w:separator/>
      </w:r>
    </w:p>
  </w:endnote>
  <w:endnote w:type="continuationSeparator" w:id="0">
    <w:p w14:paraId="121D74B9" w14:textId="77777777" w:rsidR="00A44784" w:rsidRDefault="00A44784" w:rsidP="00C1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41E92" w14:textId="77777777" w:rsidR="007F2626" w:rsidRDefault="007F2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B306F" w14:textId="77777777" w:rsidR="00C158FD" w:rsidRDefault="00C158FD">
    <w:pPr>
      <w:pStyle w:val="Footer"/>
      <w:jc w:val="center"/>
    </w:pPr>
    <w:r>
      <w:fldChar w:fldCharType="begin"/>
    </w:r>
    <w:r>
      <w:instrText xml:space="preserve"> PAGE   \* MERGEFORMAT </w:instrText>
    </w:r>
    <w:r>
      <w:fldChar w:fldCharType="separate"/>
    </w:r>
    <w:r>
      <w:rPr>
        <w:noProof/>
      </w:rPr>
      <w:t>2</w:t>
    </w:r>
    <w:r>
      <w:rPr>
        <w:noProof/>
      </w:rPr>
      <w:fldChar w:fldCharType="end"/>
    </w:r>
  </w:p>
  <w:p w14:paraId="129DCB46" w14:textId="77777777" w:rsidR="00C158FD" w:rsidRDefault="00C15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E65FD" w14:textId="77777777" w:rsidR="007F2626" w:rsidRDefault="007F2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0F65A" w14:textId="77777777" w:rsidR="00A44784" w:rsidRDefault="00A44784" w:rsidP="00C158FD">
      <w:r>
        <w:separator/>
      </w:r>
    </w:p>
  </w:footnote>
  <w:footnote w:type="continuationSeparator" w:id="0">
    <w:p w14:paraId="7967687D" w14:textId="77777777" w:rsidR="00A44784" w:rsidRDefault="00A44784" w:rsidP="00C15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57CA7" w14:textId="77777777" w:rsidR="007F2626" w:rsidRDefault="007F2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AE496" w14:textId="27790065" w:rsidR="00C158FD" w:rsidRPr="00C158FD" w:rsidRDefault="00C158FD">
    <w:pPr>
      <w:pStyle w:val="Header"/>
      <w:rPr>
        <w:rFonts w:ascii="Arial" w:eastAsia="Trebuchet MS" w:hAnsi="Arial"/>
        <w:sz w:val="24"/>
        <w:szCs w:val="24"/>
      </w:rPr>
    </w:pPr>
    <w:r w:rsidRPr="003313CC">
      <w:rPr>
        <w:rFonts w:ascii="Arial" w:eastAsia="Trebuchet MS" w:hAnsi="Arial"/>
        <w:sz w:val="24"/>
        <w:szCs w:val="24"/>
      </w:rPr>
      <w:t xml:space="preserve">Broadacres – Water Hygiene Policy </w:t>
    </w:r>
    <w:r>
      <w:rPr>
        <w:rFonts w:ascii="Arial" w:eastAsia="Trebuchet MS" w:hAnsi="Arial"/>
        <w:sz w:val="24"/>
        <w:szCs w:val="24"/>
      </w:rPr>
      <w:t>v</w:t>
    </w:r>
    <w:r w:rsidR="007F2626">
      <w:rPr>
        <w:rFonts w:ascii="Arial" w:eastAsia="Trebuchet MS" w:hAnsi="Arial"/>
        <w:sz w:val="24"/>
        <w:szCs w:val="24"/>
      </w:rPr>
      <w:t>3</w:t>
    </w:r>
    <w:r>
      <w:rPr>
        <w:rFonts w:ascii="Arial" w:eastAsia="Trebuchet MS" w:hAnsi="Arial"/>
        <w:sz w:val="24"/>
        <w:szCs w:val="24"/>
      </w:rPr>
      <w:tab/>
    </w:r>
    <w:r>
      <w:rPr>
        <w:rFonts w:ascii="Arial" w:eastAsia="Trebuchet MS" w:hAnsi="Arial"/>
        <w:sz w:val="24"/>
        <w:szCs w:val="24"/>
      </w:rPr>
      <w:tab/>
      <w:t>November 202</w:t>
    </w:r>
    <w:r w:rsidR="007F2626">
      <w:rPr>
        <w:rFonts w:ascii="Arial" w:eastAsia="Trebuchet MS" w:hAnsi="Arial"/>
        <w:sz w:val="24"/>
        <w:szCs w:val="24"/>
      </w:rPr>
      <w:t>4</w:t>
    </w:r>
  </w:p>
  <w:p w14:paraId="4BC0336C" w14:textId="77777777" w:rsidR="00C158FD" w:rsidRDefault="00C15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465D9" w14:textId="77777777" w:rsidR="006C0642" w:rsidRDefault="006C0642">
    <w:pPr>
      <w:pStyle w:val="Header"/>
    </w:pPr>
  </w:p>
  <w:p w14:paraId="0A841F69" w14:textId="77777777" w:rsidR="006C0642" w:rsidRDefault="006C0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19495CFE"/>
    <w:lvl w:ilvl="0" w:tplc="65C6EB3E">
      <w:start w:val="1"/>
      <w:numFmt w:val="bullet"/>
      <w:lvlText w:val=""/>
      <w:lvlJc w:val="left"/>
    </w:lvl>
    <w:lvl w:ilvl="1" w:tplc="2A5C78A4">
      <w:start w:val="1"/>
      <w:numFmt w:val="bullet"/>
      <w:lvlText w:val=""/>
      <w:lvlJc w:val="left"/>
    </w:lvl>
    <w:lvl w:ilvl="2" w:tplc="B8286E1A">
      <w:start w:val="1"/>
      <w:numFmt w:val="bullet"/>
      <w:lvlText w:val=""/>
      <w:lvlJc w:val="left"/>
    </w:lvl>
    <w:lvl w:ilvl="3" w:tplc="382417C8">
      <w:start w:val="1"/>
      <w:numFmt w:val="bullet"/>
      <w:lvlText w:val=""/>
      <w:lvlJc w:val="left"/>
    </w:lvl>
    <w:lvl w:ilvl="4" w:tplc="9CC0ECB2">
      <w:start w:val="1"/>
      <w:numFmt w:val="bullet"/>
      <w:lvlText w:val=""/>
      <w:lvlJc w:val="left"/>
    </w:lvl>
    <w:lvl w:ilvl="5" w:tplc="286E7712">
      <w:start w:val="1"/>
      <w:numFmt w:val="bullet"/>
      <w:lvlText w:val=""/>
      <w:lvlJc w:val="left"/>
    </w:lvl>
    <w:lvl w:ilvl="6" w:tplc="64FE0194">
      <w:start w:val="1"/>
      <w:numFmt w:val="bullet"/>
      <w:lvlText w:val=""/>
      <w:lvlJc w:val="left"/>
    </w:lvl>
    <w:lvl w:ilvl="7" w:tplc="E4901DE4">
      <w:start w:val="1"/>
      <w:numFmt w:val="bullet"/>
      <w:lvlText w:val=""/>
      <w:lvlJc w:val="left"/>
    </w:lvl>
    <w:lvl w:ilvl="8" w:tplc="13F045F8">
      <w:start w:val="1"/>
      <w:numFmt w:val="bullet"/>
      <w:lvlText w:val=""/>
      <w:lvlJc w:val="left"/>
    </w:lvl>
  </w:abstractNum>
  <w:abstractNum w:abstractNumId="1" w15:restartNumberingAfterBreak="0">
    <w:nsid w:val="00000002"/>
    <w:multiLevelType w:val="hybridMultilevel"/>
    <w:tmpl w:val="2AE8944A"/>
    <w:lvl w:ilvl="0" w:tplc="D02A736A">
      <w:start w:val="1"/>
      <w:numFmt w:val="bullet"/>
      <w:lvlText w:val=""/>
      <w:lvlJc w:val="left"/>
    </w:lvl>
    <w:lvl w:ilvl="1" w:tplc="14821848">
      <w:start w:val="1"/>
      <w:numFmt w:val="bullet"/>
      <w:lvlText w:val=""/>
      <w:lvlJc w:val="left"/>
    </w:lvl>
    <w:lvl w:ilvl="2" w:tplc="F0D0DD6A">
      <w:start w:val="1"/>
      <w:numFmt w:val="bullet"/>
      <w:lvlText w:val=""/>
      <w:lvlJc w:val="left"/>
    </w:lvl>
    <w:lvl w:ilvl="3" w:tplc="EBF84572">
      <w:start w:val="1"/>
      <w:numFmt w:val="bullet"/>
      <w:lvlText w:val=""/>
      <w:lvlJc w:val="left"/>
    </w:lvl>
    <w:lvl w:ilvl="4" w:tplc="B9CC7124">
      <w:start w:val="1"/>
      <w:numFmt w:val="bullet"/>
      <w:lvlText w:val=""/>
      <w:lvlJc w:val="left"/>
    </w:lvl>
    <w:lvl w:ilvl="5" w:tplc="D7CE8602">
      <w:start w:val="1"/>
      <w:numFmt w:val="bullet"/>
      <w:lvlText w:val=""/>
      <w:lvlJc w:val="left"/>
    </w:lvl>
    <w:lvl w:ilvl="6" w:tplc="6B10E558">
      <w:start w:val="1"/>
      <w:numFmt w:val="bullet"/>
      <w:lvlText w:val=""/>
      <w:lvlJc w:val="left"/>
    </w:lvl>
    <w:lvl w:ilvl="7" w:tplc="EF4014F4">
      <w:start w:val="1"/>
      <w:numFmt w:val="bullet"/>
      <w:lvlText w:val=""/>
      <w:lvlJc w:val="left"/>
    </w:lvl>
    <w:lvl w:ilvl="8" w:tplc="5228608E">
      <w:start w:val="1"/>
      <w:numFmt w:val="bullet"/>
      <w:lvlText w:val=""/>
      <w:lvlJc w:val="left"/>
    </w:lvl>
  </w:abstractNum>
  <w:abstractNum w:abstractNumId="2" w15:restartNumberingAfterBreak="0">
    <w:nsid w:val="00000003"/>
    <w:multiLevelType w:val="hybridMultilevel"/>
    <w:tmpl w:val="625558EC"/>
    <w:lvl w:ilvl="0" w:tplc="31864256">
      <w:start w:val="1"/>
      <w:numFmt w:val="bullet"/>
      <w:lvlText w:val=""/>
      <w:lvlJc w:val="left"/>
    </w:lvl>
    <w:lvl w:ilvl="1" w:tplc="5058AF26">
      <w:start w:val="1"/>
      <w:numFmt w:val="bullet"/>
      <w:lvlText w:val=""/>
      <w:lvlJc w:val="left"/>
    </w:lvl>
    <w:lvl w:ilvl="2" w:tplc="E4F2DC5C">
      <w:start w:val="1"/>
      <w:numFmt w:val="bullet"/>
      <w:lvlText w:val=""/>
      <w:lvlJc w:val="left"/>
    </w:lvl>
    <w:lvl w:ilvl="3" w:tplc="798A3BB8">
      <w:start w:val="1"/>
      <w:numFmt w:val="bullet"/>
      <w:lvlText w:val=""/>
      <w:lvlJc w:val="left"/>
    </w:lvl>
    <w:lvl w:ilvl="4" w:tplc="4B7E926A">
      <w:start w:val="1"/>
      <w:numFmt w:val="bullet"/>
      <w:lvlText w:val=""/>
      <w:lvlJc w:val="left"/>
    </w:lvl>
    <w:lvl w:ilvl="5" w:tplc="6C1C0F9A">
      <w:start w:val="1"/>
      <w:numFmt w:val="bullet"/>
      <w:lvlText w:val=""/>
      <w:lvlJc w:val="left"/>
    </w:lvl>
    <w:lvl w:ilvl="6" w:tplc="02D280E8">
      <w:start w:val="1"/>
      <w:numFmt w:val="bullet"/>
      <w:lvlText w:val=""/>
      <w:lvlJc w:val="left"/>
    </w:lvl>
    <w:lvl w:ilvl="7" w:tplc="B974085E">
      <w:start w:val="1"/>
      <w:numFmt w:val="bullet"/>
      <w:lvlText w:val=""/>
      <w:lvlJc w:val="left"/>
    </w:lvl>
    <w:lvl w:ilvl="8" w:tplc="6D32B6B0">
      <w:start w:val="1"/>
      <w:numFmt w:val="bullet"/>
      <w:lvlText w:val=""/>
      <w:lvlJc w:val="left"/>
    </w:lvl>
  </w:abstractNum>
  <w:abstractNum w:abstractNumId="3" w15:restartNumberingAfterBreak="0">
    <w:nsid w:val="00000004"/>
    <w:multiLevelType w:val="hybridMultilevel"/>
    <w:tmpl w:val="238E1F28"/>
    <w:lvl w:ilvl="0" w:tplc="C154602E">
      <w:start w:val="1"/>
      <w:numFmt w:val="bullet"/>
      <w:lvlText w:val=""/>
      <w:lvlJc w:val="left"/>
    </w:lvl>
    <w:lvl w:ilvl="1" w:tplc="618A7EFA">
      <w:start w:val="1"/>
      <w:numFmt w:val="bullet"/>
      <w:lvlText w:val=""/>
      <w:lvlJc w:val="left"/>
    </w:lvl>
    <w:lvl w:ilvl="2" w:tplc="CA8003F8">
      <w:start w:val="1"/>
      <w:numFmt w:val="bullet"/>
      <w:lvlText w:val=""/>
      <w:lvlJc w:val="left"/>
    </w:lvl>
    <w:lvl w:ilvl="3" w:tplc="901C2A20">
      <w:start w:val="1"/>
      <w:numFmt w:val="bullet"/>
      <w:lvlText w:val=""/>
      <w:lvlJc w:val="left"/>
    </w:lvl>
    <w:lvl w:ilvl="4" w:tplc="9850A452">
      <w:start w:val="1"/>
      <w:numFmt w:val="bullet"/>
      <w:lvlText w:val=""/>
      <w:lvlJc w:val="left"/>
    </w:lvl>
    <w:lvl w:ilvl="5" w:tplc="8EB08988">
      <w:start w:val="1"/>
      <w:numFmt w:val="bullet"/>
      <w:lvlText w:val=""/>
      <w:lvlJc w:val="left"/>
    </w:lvl>
    <w:lvl w:ilvl="6" w:tplc="9176D9BE">
      <w:start w:val="1"/>
      <w:numFmt w:val="bullet"/>
      <w:lvlText w:val=""/>
      <w:lvlJc w:val="left"/>
    </w:lvl>
    <w:lvl w:ilvl="7" w:tplc="E9EA7A56">
      <w:start w:val="1"/>
      <w:numFmt w:val="bullet"/>
      <w:lvlText w:val=""/>
      <w:lvlJc w:val="left"/>
    </w:lvl>
    <w:lvl w:ilvl="8" w:tplc="CEB6CF7E">
      <w:start w:val="1"/>
      <w:numFmt w:val="bullet"/>
      <w:lvlText w:val=""/>
      <w:lvlJc w:val="left"/>
    </w:lvl>
  </w:abstractNum>
  <w:abstractNum w:abstractNumId="4" w15:restartNumberingAfterBreak="0">
    <w:nsid w:val="00000005"/>
    <w:multiLevelType w:val="hybridMultilevel"/>
    <w:tmpl w:val="46E87CCC"/>
    <w:lvl w:ilvl="0" w:tplc="FD3A4AFE">
      <w:start w:val="1"/>
      <w:numFmt w:val="bullet"/>
      <w:lvlText w:val=""/>
      <w:lvlJc w:val="left"/>
    </w:lvl>
    <w:lvl w:ilvl="1" w:tplc="6C7EA6F6">
      <w:start w:val="1"/>
      <w:numFmt w:val="bullet"/>
      <w:lvlText w:val=""/>
      <w:lvlJc w:val="left"/>
    </w:lvl>
    <w:lvl w:ilvl="2" w:tplc="C478DCA4">
      <w:start w:val="1"/>
      <w:numFmt w:val="bullet"/>
      <w:lvlText w:val=""/>
      <w:lvlJc w:val="left"/>
    </w:lvl>
    <w:lvl w:ilvl="3" w:tplc="1F1E383A">
      <w:start w:val="1"/>
      <w:numFmt w:val="bullet"/>
      <w:lvlText w:val=""/>
      <w:lvlJc w:val="left"/>
    </w:lvl>
    <w:lvl w:ilvl="4" w:tplc="9648B776">
      <w:start w:val="1"/>
      <w:numFmt w:val="bullet"/>
      <w:lvlText w:val=""/>
      <w:lvlJc w:val="left"/>
    </w:lvl>
    <w:lvl w:ilvl="5" w:tplc="DAF460F6">
      <w:start w:val="1"/>
      <w:numFmt w:val="bullet"/>
      <w:lvlText w:val=""/>
      <w:lvlJc w:val="left"/>
    </w:lvl>
    <w:lvl w:ilvl="6" w:tplc="1BC01228">
      <w:start w:val="1"/>
      <w:numFmt w:val="bullet"/>
      <w:lvlText w:val=""/>
      <w:lvlJc w:val="left"/>
    </w:lvl>
    <w:lvl w:ilvl="7" w:tplc="D3E0C2EA">
      <w:start w:val="1"/>
      <w:numFmt w:val="bullet"/>
      <w:lvlText w:val=""/>
      <w:lvlJc w:val="left"/>
    </w:lvl>
    <w:lvl w:ilvl="8" w:tplc="0C740650">
      <w:start w:val="1"/>
      <w:numFmt w:val="bullet"/>
      <w:lvlText w:val=""/>
      <w:lvlJc w:val="left"/>
    </w:lvl>
  </w:abstractNum>
  <w:abstractNum w:abstractNumId="5" w15:restartNumberingAfterBreak="0">
    <w:nsid w:val="4A9A3742"/>
    <w:multiLevelType w:val="multilevel"/>
    <w:tmpl w:val="46EC54B2"/>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sz w:val="20"/>
      </w:rPr>
    </w:lvl>
    <w:lvl w:ilvl="3">
      <w:start w:val="1"/>
      <w:numFmt w:val="lowerLetter"/>
      <w:pStyle w:val="BB-Level4Legal"/>
      <w:lvlText w:val="(%4)"/>
      <w:lvlJc w:val="left"/>
      <w:pPr>
        <w:tabs>
          <w:tab w:val="num" w:pos="2268"/>
        </w:tabs>
        <w:ind w:left="2268" w:hanging="567"/>
      </w:pPr>
      <w:rPr>
        <w:rFonts w:hint="default"/>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10156551">
    <w:abstractNumId w:val="0"/>
  </w:num>
  <w:num w:numId="2" w16cid:durableId="2013144932">
    <w:abstractNumId w:val="1"/>
  </w:num>
  <w:num w:numId="3" w16cid:durableId="1317568266">
    <w:abstractNumId w:val="2"/>
  </w:num>
  <w:num w:numId="4" w16cid:durableId="2023045420">
    <w:abstractNumId w:val="3"/>
  </w:num>
  <w:num w:numId="5" w16cid:durableId="277874949">
    <w:abstractNumId w:val="4"/>
  </w:num>
  <w:num w:numId="6" w16cid:durableId="680737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85"/>
    <w:rsid w:val="00015B46"/>
    <w:rsid w:val="00056C4A"/>
    <w:rsid w:val="000C6866"/>
    <w:rsid w:val="001079CF"/>
    <w:rsid w:val="001274F2"/>
    <w:rsid w:val="00161E4C"/>
    <w:rsid w:val="00186BFD"/>
    <w:rsid w:val="002B216C"/>
    <w:rsid w:val="003313CC"/>
    <w:rsid w:val="003955AB"/>
    <w:rsid w:val="003C24A4"/>
    <w:rsid w:val="00410C2B"/>
    <w:rsid w:val="00443590"/>
    <w:rsid w:val="004949C9"/>
    <w:rsid w:val="004B18B1"/>
    <w:rsid w:val="004B490A"/>
    <w:rsid w:val="00516975"/>
    <w:rsid w:val="00556917"/>
    <w:rsid w:val="006175F8"/>
    <w:rsid w:val="00651457"/>
    <w:rsid w:val="006627E0"/>
    <w:rsid w:val="00680A26"/>
    <w:rsid w:val="006B1FC1"/>
    <w:rsid w:val="006C0642"/>
    <w:rsid w:val="006F0B1C"/>
    <w:rsid w:val="00767AB3"/>
    <w:rsid w:val="007F2626"/>
    <w:rsid w:val="00803599"/>
    <w:rsid w:val="00843AA0"/>
    <w:rsid w:val="00863E28"/>
    <w:rsid w:val="00876137"/>
    <w:rsid w:val="008A2821"/>
    <w:rsid w:val="008F6255"/>
    <w:rsid w:val="00941FF8"/>
    <w:rsid w:val="009B3484"/>
    <w:rsid w:val="009D59E0"/>
    <w:rsid w:val="00A31B43"/>
    <w:rsid w:val="00A36330"/>
    <w:rsid w:val="00A44784"/>
    <w:rsid w:val="00A47F64"/>
    <w:rsid w:val="00B528D6"/>
    <w:rsid w:val="00B7070B"/>
    <w:rsid w:val="00BF0615"/>
    <w:rsid w:val="00BF4D4A"/>
    <w:rsid w:val="00C10F37"/>
    <w:rsid w:val="00C158FD"/>
    <w:rsid w:val="00C71EAE"/>
    <w:rsid w:val="00C829D2"/>
    <w:rsid w:val="00C97D9E"/>
    <w:rsid w:val="00D33C89"/>
    <w:rsid w:val="00DF1C85"/>
    <w:rsid w:val="00E51880"/>
    <w:rsid w:val="00E906CF"/>
    <w:rsid w:val="00EE1CDF"/>
    <w:rsid w:val="00F05624"/>
    <w:rsid w:val="00F471B3"/>
    <w:rsid w:val="00F5068B"/>
    <w:rsid w:val="00F62164"/>
    <w:rsid w:val="10F85CA1"/>
    <w:rsid w:val="13D19695"/>
    <w:rsid w:val="16C6030E"/>
    <w:rsid w:val="19C04BE7"/>
    <w:rsid w:val="1B262511"/>
    <w:rsid w:val="206C1DF4"/>
    <w:rsid w:val="22789865"/>
    <w:rsid w:val="2892E433"/>
    <w:rsid w:val="32B3831E"/>
    <w:rsid w:val="33A771FC"/>
    <w:rsid w:val="3F4FA2CB"/>
    <w:rsid w:val="45583580"/>
    <w:rsid w:val="50CC57BC"/>
    <w:rsid w:val="55FFD95C"/>
    <w:rsid w:val="5D91A265"/>
    <w:rsid w:val="6893DC45"/>
    <w:rsid w:val="7FAEE8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049D0"/>
  <w15:chartTrackingRefBased/>
  <w15:docId w15:val="{47D4CA0D-240F-41A4-8F32-4CE77348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8FD"/>
    <w:pPr>
      <w:tabs>
        <w:tab w:val="center" w:pos="4513"/>
        <w:tab w:val="right" w:pos="9026"/>
      </w:tabs>
    </w:pPr>
  </w:style>
  <w:style w:type="character" w:customStyle="1" w:styleId="HeaderChar">
    <w:name w:val="Header Char"/>
    <w:basedOn w:val="DefaultParagraphFont"/>
    <w:link w:val="Header"/>
    <w:uiPriority w:val="99"/>
    <w:rsid w:val="00C158FD"/>
  </w:style>
  <w:style w:type="paragraph" w:styleId="Footer">
    <w:name w:val="footer"/>
    <w:basedOn w:val="Normal"/>
    <w:link w:val="FooterChar"/>
    <w:uiPriority w:val="99"/>
    <w:unhideWhenUsed/>
    <w:rsid w:val="00C158FD"/>
    <w:pPr>
      <w:tabs>
        <w:tab w:val="center" w:pos="4513"/>
        <w:tab w:val="right" w:pos="9026"/>
      </w:tabs>
    </w:pPr>
  </w:style>
  <w:style w:type="character" w:customStyle="1" w:styleId="FooterChar">
    <w:name w:val="Footer Char"/>
    <w:basedOn w:val="DefaultParagraphFont"/>
    <w:link w:val="Footer"/>
    <w:uiPriority w:val="99"/>
    <w:rsid w:val="00C158FD"/>
  </w:style>
  <w:style w:type="character" w:styleId="CommentReference">
    <w:name w:val="annotation reference"/>
    <w:uiPriority w:val="99"/>
    <w:semiHidden/>
    <w:unhideWhenUsed/>
    <w:rsid w:val="00941FF8"/>
    <w:rPr>
      <w:sz w:val="16"/>
      <w:szCs w:val="16"/>
    </w:rPr>
  </w:style>
  <w:style w:type="paragraph" w:styleId="CommentText">
    <w:name w:val="annotation text"/>
    <w:basedOn w:val="Normal"/>
    <w:link w:val="CommentTextChar"/>
    <w:uiPriority w:val="99"/>
    <w:unhideWhenUsed/>
    <w:rsid w:val="00941FF8"/>
    <w:pPr>
      <w:widowControl w:val="0"/>
    </w:pPr>
    <w:rPr>
      <w:rFonts w:cs="Times New Roman"/>
      <w:lang w:val="en-US" w:eastAsia="en-US"/>
    </w:rPr>
  </w:style>
  <w:style w:type="character" w:customStyle="1" w:styleId="CommentTextChar">
    <w:name w:val="Comment Text Char"/>
    <w:link w:val="CommentText"/>
    <w:uiPriority w:val="99"/>
    <w:rsid w:val="00941FF8"/>
    <w:rPr>
      <w:rFonts w:cs="Times New Roman"/>
      <w:lang w:val="en-US" w:eastAsia="en-US"/>
    </w:rPr>
  </w:style>
  <w:style w:type="paragraph" w:customStyle="1" w:styleId="BB-Level1Legal">
    <w:name w:val="BB-Level1(Legal)"/>
    <w:next w:val="Normal"/>
    <w:uiPriority w:val="1"/>
    <w:rsid w:val="00941FF8"/>
    <w:pPr>
      <w:numPr>
        <w:numId w:val="6"/>
      </w:numPr>
      <w:tabs>
        <w:tab w:val="clear" w:pos="720"/>
        <w:tab w:val="num" w:pos="360"/>
      </w:tabs>
      <w:spacing w:after="240"/>
      <w:ind w:left="340" w:hanging="340"/>
      <w:jc w:val="both"/>
    </w:pPr>
    <w:rPr>
      <w:rFonts w:ascii="Arial" w:eastAsia="Arial" w:hAnsi="Arial"/>
      <w:b/>
      <w:caps/>
      <w:lang w:val="en-GB" w:eastAsia="en-US"/>
    </w:rPr>
  </w:style>
  <w:style w:type="paragraph" w:customStyle="1" w:styleId="BB-Level2Legal">
    <w:name w:val="BB-Level2(Legal)"/>
    <w:next w:val="Normal"/>
    <w:uiPriority w:val="2"/>
    <w:rsid w:val="00941FF8"/>
    <w:pPr>
      <w:numPr>
        <w:ilvl w:val="1"/>
        <w:numId w:val="6"/>
      </w:numPr>
      <w:tabs>
        <w:tab w:val="num" w:pos="1455"/>
      </w:tabs>
      <w:spacing w:after="240"/>
      <w:ind w:left="1455" w:hanging="375"/>
      <w:jc w:val="both"/>
    </w:pPr>
    <w:rPr>
      <w:rFonts w:ascii="Arial" w:eastAsia="Arial" w:hAnsi="Arial"/>
      <w:lang w:val="en-GB" w:eastAsia="en-US"/>
    </w:rPr>
  </w:style>
  <w:style w:type="paragraph" w:customStyle="1" w:styleId="BB-Level3Legal">
    <w:name w:val="BB-Level3(Legal)"/>
    <w:next w:val="Normal"/>
    <w:uiPriority w:val="3"/>
    <w:rsid w:val="00941FF8"/>
    <w:pPr>
      <w:numPr>
        <w:ilvl w:val="2"/>
        <w:numId w:val="6"/>
      </w:numPr>
      <w:tabs>
        <w:tab w:val="clear" w:pos="1701"/>
        <w:tab w:val="num" w:pos="2160"/>
      </w:tabs>
      <w:spacing w:after="240"/>
      <w:ind w:left="2160" w:hanging="360"/>
      <w:jc w:val="both"/>
    </w:pPr>
    <w:rPr>
      <w:rFonts w:ascii="Arial" w:eastAsia="Arial" w:hAnsi="Arial"/>
      <w:lang w:val="en-GB" w:eastAsia="en-US"/>
    </w:rPr>
  </w:style>
  <w:style w:type="paragraph" w:customStyle="1" w:styleId="BB-Level4Legal">
    <w:name w:val="BB-Level4(Legal)"/>
    <w:next w:val="Normal"/>
    <w:uiPriority w:val="4"/>
    <w:rsid w:val="00941FF8"/>
    <w:pPr>
      <w:numPr>
        <w:ilvl w:val="3"/>
        <w:numId w:val="6"/>
      </w:numPr>
      <w:tabs>
        <w:tab w:val="clear" w:pos="2268"/>
        <w:tab w:val="left" w:pos="1701"/>
        <w:tab w:val="num" w:pos="2880"/>
      </w:tabs>
      <w:spacing w:after="240"/>
      <w:ind w:left="2880" w:hanging="360"/>
      <w:jc w:val="both"/>
    </w:pPr>
    <w:rPr>
      <w:rFonts w:ascii="Arial" w:eastAsia="Arial" w:hAnsi="Arial"/>
      <w:lang w:val="en-GB" w:eastAsia="en-US"/>
    </w:rPr>
  </w:style>
  <w:style w:type="paragraph" w:customStyle="1" w:styleId="BB-Level5Legal">
    <w:name w:val="BB-Level5(Legal)"/>
    <w:next w:val="Normal"/>
    <w:uiPriority w:val="5"/>
    <w:rsid w:val="00941FF8"/>
    <w:pPr>
      <w:numPr>
        <w:ilvl w:val="4"/>
        <w:numId w:val="6"/>
      </w:numPr>
      <w:tabs>
        <w:tab w:val="clear" w:pos="2835"/>
        <w:tab w:val="left" w:pos="2268"/>
        <w:tab w:val="num" w:pos="3600"/>
      </w:tabs>
      <w:spacing w:after="240"/>
      <w:ind w:left="3600" w:hanging="360"/>
      <w:jc w:val="both"/>
    </w:pPr>
    <w:rPr>
      <w:rFonts w:ascii="Arial" w:eastAsia="Arial" w:hAnsi="Arial"/>
      <w:lang w:val="en-GB" w:eastAsia="en-US"/>
    </w:rPr>
  </w:style>
  <w:style w:type="paragraph" w:styleId="Revision">
    <w:name w:val="Revision"/>
    <w:hidden/>
    <w:uiPriority w:val="99"/>
    <w:semiHidden/>
    <w:rsid w:val="00015B46"/>
    <w:rPr>
      <w:lang w:val="en-GB" w:eastAsia="en-GB"/>
    </w:rPr>
  </w:style>
  <w:style w:type="paragraph" w:styleId="CommentSubject">
    <w:name w:val="annotation subject"/>
    <w:basedOn w:val="CommentText"/>
    <w:next w:val="CommentText"/>
    <w:link w:val="CommentSubjectChar"/>
    <w:uiPriority w:val="99"/>
    <w:semiHidden/>
    <w:unhideWhenUsed/>
    <w:rsid w:val="00015B46"/>
    <w:pPr>
      <w:widowControl/>
    </w:pPr>
    <w:rPr>
      <w:rFonts w:cs="Arial"/>
      <w:b/>
      <w:bCs/>
      <w:lang w:val="en-GB" w:eastAsia="en-GB"/>
    </w:rPr>
  </w:style>
  <w:style w:type="character" w:customStyle="1" w:styleId="CommentSubjectChar">
    <w:name w:val="Comment Subject Char"/>
    <w:link w:val="CommentSubject"/>
    <w:uiPriority w:val="99"/>
    <w:semiHidden/>
    <w:rsid w:val="00015B46"/>
    <w:rPr>
      <w:rFonts w:cs="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901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455f35-42bc-4060-b12c-52c406097620" xsi:nil="true"/>
    <lcf76f155ced4ddcb4097134ff3c332f xmlns="3d8b6cec-4362-4cb8-bf09-6bd6e9813f3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677F7AC8AB054498DE44B6A59B1130" ma:contentTypeVersion="18" ma:contentTypeDescription="Create a new document." ma:contentTypeScope="" ma:versionID="99945c058fe8e751a3a5079238086a6e">
  <xsd:schema xmlns:xsd="http://www.w3.org/2001/XMLSchema" xmlns:xs="http://www.w3.org/2001/XMLSchema" xmlns:p="http://schemas.microsoft.com/office/2006/metadata/properties" xmlns:ns2="3d8b6cec-4362-4cb8-bf09-6bd6e9813f39" xmlns:ns3="44455f35-42bc-4060-b12c-52c406097620" targetNamespace="http://schemas.microsoft.com/office/2006/metadata/properties" ma:root="true" ma:fieldsID="9b1f5aa17a66642d685846f5f30f09e3" ns2:_="" ns3:_="">
    <xsd:import namespace="3d8b6cec-4362-4cb8-bf09-6bd6e9813f39"/>
    <xsd:import namespace="44455f35-42bc-4060-b12c-52c4060976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cec-4362-4cb8-bf09-6bd6e981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455f35-42bc-4060-b12c-52c40609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11ba7-c897-4d90-8dd5-6561b56373c8}" ma:internalName="TaxCatchAll" ma:showField="CatchAllData" ma:web="44455f35-42bc-4060-b12c-52c40609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8084D5-80EB-4A1F-A57A-C4DE1BE6EDF8}">
  <ds:schemaRefs>
    <ds:schemaRef ds:uri="http://schemas.microsoft.com/office/2006/metadata/properties"/>
    <ds:schemaRef ds:uri="http://schemas.microsoft.com/office/infopath/2007/PartnerControls"/>
    <ds:schemaRef ds:uri="ce9874bb-8f2a-4d3c-a8ad-60abe9db93ee"/>
    <ds:schemaRef ds:uri="94ec6c0e-30e5-4367-956f-202b4f01f1f7"/>
  </ds:schemaRefs>
</ds:datastoreItem>
</file>

<file path=customXml/itemProps2.xml><?xml version="1.0" encoding="utf-8"?>
<ds:datastoreItem xmlns:ds="http://schemas.openxmlformats.org/officeDocument/2006/customXml" ds:itemID="{E137D421-A56D-44BC-A486-02DC18E3D8C7}"/>
</file>

<file path=customXml/itemProps3.xml><?xml version="1.0" encoding="utf-8"?>
<ds:datastoreItem xmlns:ds="http://schemas.openxmlformats.org/officeDocument/2006/customXml" ds:itemID="{7F4319D8-0A80-46B8-949D-FAB361D4B0F8}">
  <ds:schemaRefs>
    <ds:schemaRef ds:uri="http://schemas.openxmlformats.org/officeDocument/2006/bibliography"/>
  </ds:schemaRefs>
</ds:datastoreItem>
</file>

<file path=customXml/itemProps4.xml><?xml version="1.0" encoding="utf-8"?>
<ds:datastoreItem xmlns:ds="http://schemas.openxmlformats.org/officeDocument/2006/customXml" ds:itemID="{AF2E039E-C7A9-4EF9-B6DA-E3CBE764FD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3422</Words>
  <Characters>19511</Characters>
  <Application>Microsoft Office Word</Application>
  <DocSecurity>0</DocSecurity>
  <Lines>162</Lines>
  <Paragraphs>45</Paragraphs>
  <ScaleCrop>false</ScaleCrop>
  <Company/>
  <LinksUpToDate>false</LinksUpToDate>
  <CharactersWithSpaces>22888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Warbrook</dc:creator>
  <cp:keywords/>
  <cp:lastModifiedBy>Chris Hyde</cp:lastModifiedBy>
  <cp:revision>5</cp:revision>
  <dcterms:created xsi:type="dcterms:W3CDTF">2025-01-08T05:45:00Z</dcterms:created>
  <dcterms:modified xsi:type="dcterms:W3CDTF">2025-01-10T09:11:00Z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0x01010034677F7AC8AB054498DE44B6A59B1130</vt:lpwstr>
  </property>
</Properties>
</file>